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DB73" w14:textId="43F58BC8"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70152">
            <w:rPr>
              <w:rFonts w:ascii="Arial" w:hAnsi="Arial" w:cs="Arial"/>
              <w:b/>
              <w:sz w:val="24"/>
            </w:rPr>
            <w:t>#</w:t>
          </w:r>
          <w:r w:rsidR="007514DA">
            <w:rPr>
              <w:rFonts w:ascii="Arial" w:hAnsi="Arial" w:cs="Arial"/>
              <w:b/>
              <w:sz w:val="24"/>
            </w:rPr>
            <w:t>10</w:t>
          </w:r>
          <w:r w:rsidR="00FD384A">
            <w:rPr>
              <w:rFonts w:ascii="Arial" w:hAnsi="Arial" w:cs="Arial"/>
              <w:b/>
              <w:sz w:val="24"/>
            </w:rPr>
            <w:t>3</w:t>
          </w:r>
          <w:r w:rsidR="00E453D3">
            <w:rPr>
              <w:rFonts w:ascii="Arial" w:hAnsi="Arial" w:cs="Arial"/>
              <w:b/>
              <w:sz w:val="24"/>
            </w:rPr>
            <w:t>-</w:t>
          </w:r>
          <w:r w:rsidR="00452E28">
            <w:rPr>
              <w:rFonts w:ascii="Arial" w:hAnsi="Arial" w:cs="Arial"/>
              <w:b/>
              <w:sz w:val="24"/>
            </w:rPr>
            <w:t>e</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8879C2" w:rsidRPr="005B0FB4">
            <w:rPr>
              <w:rFonts w:ascii="Arial" w:hAnsi="Arial" w:cs="Arial"/>
              <w:b/>
              <w:sz w:val="24"/>
            </w:rPr>
            <w:t>R1-</w:t>
          </w:r>
          <w:r w:rsidR="008879C2">
            <w:rPr>
              <w:rFonts w:ascii="Arial" w:hAnsi="Arial" w:cs="Arial"/>
              <w:b/>
              <w:sz w:val="24"/>
            </w:rPr>
            <w:t>2007932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465E5A75" w14:textId="0F76C3B6" w:rsidR="005B7231" w:rsidRPr="009B29DA" w:rsidRDefault="00452E28" w:rsidP="00425159">
          <w:pPr>
            <w:spacing w:after="0"/>
            <w:ind w:left="1988" w:hanging="1988"/>
            <w:jc w:val="both"/>
            <w:rPr>
              <w:rFonts w:ascii="Arial" w:hAnsi="Arial" w:cs="Arial"/>
              <w:b/>
              <w:sz w:val="24"/>
            </w:rPr>
          </w:pPr>
          <w:r>
            <w:rPr>
              <w:rFonts w:ascii="Arial" w:hAnsi="Arial" w:cs="Arial"/>
              <w:b/>
              <w:sz w:val="24"/>
            </w:rPr>
            <w:t xml:space="preserve">e-Meeting, </w:t>
          </w:r>
          <w:r w:rsidR="006168AE">
            <w:rPr>
              <w:rFonts w:ascii="Arial" w:hAnsi="Arial" w:cs="Arial"/>
              <w:b/>
              <w:sz w:val="24"/>
            </w:rPr>
            <w:t>October</w:t>
          </w:r>
          <w:r>
            <w:rPr>
              <w:rFonts w:ascii="Arial" w:hAnsi="Arial" w:cs="Arial"/>
              <w:b/>
              <w:sz w:val="24"/>
            </w:rPr>
            <w:t xml:space="preserve"> </w:t>
          </w:r>
          <w:r w:rsidR="006168AE">
            <w:rPr>
              <w:rFonts w:ascii="Arial" w:hAnsi="Arial" w:cs="Arial"/>
              <w:b/>
              <w:sz w:val="24"/>
            </w:rPr>
            <w:t>26</w:t>
          </w:r>
          <w:r>
            <w:rPr>
              <w:rFonts w:ascii="Arial" w:hAnsi="Arial" w:cs="Arial"/>
              <w:b/>
              <w:sz w:val="24"/>
            </w:rPr>
            <w:t xml:space="preserve">th – </w:t>
          </w:r>
          <w:r w:rsidR="006168AE">
            <w:rPr>
              <w:rFonts w:ascii="Arial" w:hAnsi="Arial" w:cs="Arial"/>
              <w:b/>
              <w:sz w:val="24"/>
            </w:rPr>
            <w:t>November 13</w:t>
          </w:r>
          <w:r>
            <w:rPr>
              <w:rFonts w:ascii="Arial" w:hAnsi="Arial" w:cs="Arial"/>
              <w:b/>
              <w:sz w:val="24"/>
            </w:rPr>
            <w:t>th, 2020</w:t>
          </w:r>
        </w:p>
      </w:sdtContent>
    </w:sdt>
    <w:p w14:paraId="2AA7A959" w14:textId="77777777" w:rsidR="00452E28" w:rsidRDefault="00452E28" w:rsidP="00425159">
      <w:pPr>
        <w:spacing w:after="0"/>
        <w:ind w:left="1988" w:hanging="1988"/>
        <w:jc w:val="both"/>
        <w:rPr>
          <w:rFonts w:ascii="Arial" w:hAnsi="Arial" w:cs="Arial"/>
          <w:b/>
          <w:sz w:val="24"/>
        </w:rPr>
      </w:pPr>
    </w:p>
    <w:p w14:paraId="2CC11F49" w14:textId="1CD175FA"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2D4241CC"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0A7EFC" w:rsidRPr="000A7EFC">
            <w:rPr>
              <w:rFonts w:ascii="Arial" w:hAnsi="Arial" w:cs="Arial"/>
              <w:b/>
              <w:sz w:val="24"/>
            </w:rPr>
            <w:t>Discussion on LS on number of configurable CSI-RS resources per MO</w:t>
          </w:r>
        </w:sdtContent>
      </w:sdt>
    </w:p>
    <w:p w14:paraId="4F42E201" w14:textId="4AE76ABC"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A7EFC">
        <w:rPr>
          <w:rFonts w:ascii="Arial" w:hAnsi="Arial" w:cs="Arial"/>
          <w:b/>
          <w:sz w:val="24"/>
        </w:rPr>
        <w:t>5</w:t>
      </w:r>
    </w:p>
    <w:p w14:paraId="53E51EEC" w14:textId="37CE6533"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Pr>
              <w:rFonts w:ascii="Arial" w:hAnsi="Arial" w:cs="Arial"/>
              <w:b/>
              <w:sz w:val="24"/>
            </w:rPr>
            <w:t>Discussion</w:t>
          </w:r>
          <w:r w:rsidR="00FA4D50">
            <w:rPr>
              <w:rFonts w:ascii="Arial" w:hAnsi="Arial" w:cs="Arial"/>
              <w:b/>
              <w:sz w:val="24"/>
            </w:rPr>
            <w:t xml:space="preserve"> &amp; Decision</w:t>
          </w:r>
        </w:sdtContent>
      </w:sdt>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6ADACE07" w14:textId="2AF6866A" w:rsidR="00B529CA" w:rsidRDefault="00A22312" w:rsidP="00C75833">
      <w:pPr>
        <w:ind w:firstLine="288"/>
        <w:rPr>
          <w:sz w:val="22"/>
          <w:szCs w:val="22"/>
          <w:lang w:eastAsia="zh-CN"/>
        </w:rPr>
      </w:pPr>
      <w:r w:rsidRPr="00A22312">
        <w:rPr>
          <w:sz w:val="22"/>
          <w:szCs w:val="22"/>
          <w:lang w:eastAsia="zh-CN"/>
        </w:rPr>
        <w:t xml:space="preserve">In this contribution, </w:t>
      </w:r>
      <w:r w:rsidR="0076571A">
        <w:rPr>
          <w:sz w:val="22"/>
          <w:szCs w:val="22"/>
          <w:lang w:eastAsia="zh-CN"/>
        </w:rPr>
        <w:t>we discuss</w:t>
      </w:r>
      <w:r w:rsidR="008E546D">
        <w:rPr>
          <w:sz w:val="22"/>
          <w:szCs w:val="22"/>
          <w:lang w:eastAsia="zh-CN"/>
        </w:rPr>
        <w:t xml:space="preserve"> </w:t>
      </w:r>
      <w:r w:rsidR="0034750D">
        <w:rPr>
          <w:sz w:val="22"/>
          <w:szCs w:val="22"/>
          <w:lang w:eastAsia="zh-CN"/>
        </w:rPr>
        <w:t>issues regarding the LS from RAN</w:t>
      </w:r>
      <w:r w:rsidR="00121143">
        <w:rPr>
          <w:sz w:val="22"/>
          <w:szCs w:val="22"/>
          <w:lang w:eastAsia="zh-CN"/>
        </w:rPr>
        <w:t>4</w:t>
      </w:r>
      <w:r w:rsidR="0034750D">
        <w:rPr>
          <w:sz w:val="22"/>
          <w:szCs w:val="22"/>
          <w:lang w:eastAsia="zh-CN"/>
        </w:rPr>
        <w:t xml:space="preserve"> [1]</w:t>
      </w:r>
      <w:r w:rsidR="00A15E4A">
        <w:rPr>
          <w:sz w:val="22"/>
          <w:szCs w:val="22"/>
          <w:lang w:eastAsia="zh-CN"/>
        </w:rPr>
        <w:t>.</w:t>
      </w:r>
      <w:bookmarkStart w:id="0" w:name="_GoBack"/>
      <w:bookmarkEnd w:id="0"/>
    </w:p>
    <w:p w14:paraId="5BC73F6E" w14:textId="77777777" w:rsidR="008009EB" w:rsidRDefault="008009EB" w:rsidP="002B0F3B">
      <w:pPr>
        <w:ind w:firstLine="288"/>
        <w:rPr>
          <w:sz w:val="22"/>
          <w:szCs w:val="22"/>
          <w:lang w:eastAsia="zh-CN"/>
        </w:rPr>
      </w:pPr>
    </w:p>
    <w:p w14:paraId="02EB8911" w14:textId="5F6D6CCF" w:rsidR="002B0F3B" w:rsidRPr="009B29DA" w:rsidRDefault="00796C63" w:rsidP="002B0F3B">
      <w:pPr>
        <w:pStyle w:val="Heading1"/>
        <w:numPr>
          <w:ilvl w:val="0"/>
          <w:numId w:val="2"/>
        </w:numPr>
        <w:ind w:left="360"/>
        <w:rPr>
          <w:rFonts w:cs="Arial"/>
          <w:sz w:val="32"/>
          <w:szCs w:val="32"/>
          <w:lang w:val="en-US"/>
        </w:rPr>
      </w:pPr>
      <w:r>
        <w:rPr>
          <w:rFonts w:cs="Arial"/>
          <w:sz w:val="32"/>
          <w:szCs w:val="32"/>
        </w:rPr>
        <w:t xml:space="preserve">Discussion on </w:t>
      </w:r>
      <w:r w:rsidR="00FA5EAF">
        <w:rPr>
          <w:rFonts w:cs="Arial"/>
          <w:sz w:val="32"/>
          <w:szCs w:val="32"/>
        </w:rPr>
        <w:t>Maximum CSI-RS Resource per MO</w:t>
      </w:r>
    </w:p>
    <w:p w14:paraId="5F098E73" w14:textId="411460FC" w:rsidR="00F92035" w:rsidRDefault="00F92035" w:rsidP="00A22312">
      <w:pPr>
        <w:pStyle w:val="BodyText"/>
        <w:spacing w:after="0"/>
      </w:pPr>
      <w:r>
        <w:t>RAN4 has sent a LS to RAN1 and RAN2 in [1]. RAN4 asks RAN1 and RAN2 revisit the maximum number of CSI-RS resources per MO.</w:t>
      </w:r>
      <w:r w:rsidR="00BF105F">
        <w:t xml:space="preserve"> The following is a copy of the contents of the LS.</w:t>
      </w:r>
    </w:p>
    <w:p w14:paraId="4EBEEDE2" w14:textId="77777777" w:rsidR="00F92035" w:rsidRDefault="00F92035" w:rsidP="00A22312">
      <w:pPr>
        <w:pStyle w:val="BodyText"/>
        <w:spacing w:after="0"/>
      </w:pPr>
    </w:p>
    <w:tbl>
      <w:tblPr>
        <w:tblStyle w:val="TableGrid"/>
        <w:tblW w:w="0" w:type="auto"/>
        <w:tblLook w:val="04A0" w:firstRow="1" w:lastRow="0" w:firstColumn="1" w:lastColumn="0" w:noHBand="0" w:noVBand="1"/>
      </w:tblPr>
      <w:tblGrid>
        <w:gridCol w:w="9962"/>
      </w:tblGrid>
      <w:tr w:rsidR="00F92035" w14:paraId="2AAC11CB" w14:textId="77777777" w:rsidTr="00F92035">
        <w:tc>
          <w:tcPr>
            <w:tcW w:w="9962" w:type="dxa"/>
          </w:tcPr>
          <w:p w14:paraId="1CDB479D" w14:textId="77777777" w:rsidR="00F92035" w:rsidRDefault="00F92035" w:rsidP="00F92035">
            <w:pPr>
              <w:pStyle w:val="BodyText"/>
              <w:spacing w:before="0" w:after="0" w:line="240" w:lineRule="auto"/>
            </w:pPr>
            <w:r>
              <w:t xml:space="preserve">RAN4 is defining measurement requirements for CSI-RS based mobility when single MO is configured per frequency layer in Rel-16. During the discussion, it is found desirable to allow network to configure more than 96 CSI-RS resources with the same </w:t>
            </w:r>
            <w:proofErr w:type="spellStart"/>
            <w:r>
              <w:t>centre</w:t>
            </w:r>
            <w:proofErr w:type="spellEnd"/>
            <w:r>
              <w:t xml:space="preserve"> frequency. </w:t>
            </w:r>
          </w:p>
          <w:p w14:paraId="6194F5F1" w14:textId="23572582" w:rsidR="00F92035" w:rsidRDefault="00F92035" w:rsidP="00F92035">
            <w:pPr>
              <w:pStyle w:val="BodyText"/>
              <w:spacing w:before="0" w:after="0" w:line="240" w:lineRule="auto"/>
            </w:pPr>
            <w:r>
              <w:t>Therefore, RAN4 kindly asks RAN1 and RAN2 to increase the number of configurable CSI-RS resources per MO from 96 (as indicated in R1-1905909 and captured in current RAN1/2 specifications) to 192, only for the case when CSI-RS is configured with associated SSB.</w:t>
            </w:r>
          </w:p>
        </w:tc>
      </w:tr>
    </w:tbl>
    <w:p w14:paraId="179E42EE" w14:textId="77777777" w:rsidR="00F92035" w:rsidRDefault="00F92035" w:rsidP="00A22312">
      <w:pPr>
        <w:pStyle w:val="BodyText"/>
        <w:spacing w:after="0"/>
      </w:pPr>
    </w:p>
    <w:p w14:paraId="0A0543E5" w14:textId="6A1B3FB9" w:rsidR="00F92035" w:rsidRDefault="00BF105F" w:rsidP="00A22312">
      <w:pPr>
        <w:pStyle w:val="BodyText"/>
        <w:spacing w:after="0"/>
      </w:pPr>
      <w:r>
        <w:t>The maximum number of configurable CSI-RS resource for RRM per MO was decided in RAN1</w:t>
      </w:r>
      <w:r w:rsidR="00466E8F">
        <w:t>#9</w:t>
      </w:r>
      <w:r w:rsidR="00A524DB">
        <w:t>1</w:t>
      </w:r>
      <w:r w:rsidR="002A1F4A">
        <w:t xml:space="preserve"> and updated in RAN1 #92 and #92bis.</w:t>
      </w:r>
    </w:p>
    <w:p w14:paraId="45CE7534" w14:textId="267F9DCE" w:rsidR="00557C4B" w:rsidRDefault="00557C4B" w:rsidP="00A22312">
      <w:pPr>
        <w:pStyle w:val="BodyText"/>
        <w:spacing w:after="0"/>
      </w:pPr>
    </w:p>
    <w:tbl>
      <w:tblPr>
        <w:tblStyle w:val="TableGrid"/>
        <w:tblW w:w="0" w:type="auto"/>
        <w:tblLook w:val="04A0" w:firstRow="1" w:lastRow="0" w:firstColumn="1" w:lastColumn="0" w:noHBand="0" w:noVBand="1"/>
      </w:tblPr>
      <w:tblGrid>
        <w:gridCol w:w="9962"/>
      </w:tblGrid>
      <w:tr w:rsidR="00A524DB" w:rsidRPr="00A524DB" w14:paraId="73EF9865" w14:textId="77777777" w:rsidTr="00A524DB">
        <w:tc>
          <w:tcPr>
            <w:tcW w:w="9962" w:type="dxa"/>
          </w:tcPr>
          <w:p w14:paraId="39D4861C" w14:textId="77777777" w:rsidR="00A524DB" w:rsidRPr="00A524DB" w:rsidRDefault="00A524DB" w:rsidP="00A524DB">
            <w:pPr>
              <w:spacing w:before="0" w:after="0" w:line="240" w:lineRule="auto"/>
              <w:rPr>
                <w:b/>
                <w:bCs/>
                <w:u w:val="single"/>
              </w:rPr>
            </w:pPr>
            <w:r w:rsidRPr="00A524DB">
              <w:rPr>
                <w:b/>
                <w:bCs/>
                <w:u w:val="single"/>
              </w:rPr>
              <w:t>Agreements from RAN1 #91:</w:t>
            </w:r>
          </w:p>
          <w:p w14:paraId="2929A0B0" w14:textId="77777777" w:rsidR="00A524DB" w:rsidRPr="00A524DB" w:rsidRDefault="00A524DB" w:rsidP="00A524DB">
            <w:pPr>
              <w:pStyle w:val="ListParagraph"/>
              <w:numPr>
                <w:ilvl w:val="0"/>
                <w:numId w:val="18"/>
              </w:numPr>
              <w:spacing w:before="0" w:line="240" w:lineRule="auto"/>
              <w:rPr>
                <w:rFonts w:ascii="Times New Roman" w:hAnsi="Times New Roman"/>
                <w:sz w:val="20"/>
                <w:szCs w:val="20"/>
                <w:lang w:eastAsia="zh-CN"/>
              </w:rPr>
            </w:pPr>
            <w:r w:rsidRPr="00A524DB">
              <w:rPr>
                <w:rFonts w:ascii="Times New Roman" w:hAnsi="Times New Roman"/>
                <w:sz w:val="20"/>
                <w:szCs w:val="20"/>
                <w:lang w:eastAsia="zh-CN"/>
              </w:rPr>
              <w:t xml:space="preserve">For each CSI-RS resource, at most one associated SSB can be configured </w:t>
            </w:r>
          </w:p>
          <w:p w14:paraId="3D064279" w14:textId="77777777" w:rsidR="00A524DB" w:rsidRPr="00A524DB" w:rsidRDefault="00A524DB" w:rsidP="00A524DB">
            <w:pPr>
              <w:pStyle w:val="ListParagraph"/>
              <w:numPr>
                <w:ilvl w:val="0"/>
                <w:numId w:val="18"/>
              </w:numPr>
              <w:spacing w:before="0" w:line="240" w:lineRule="auto"/>
              <w:rPr>
                <w:rFonts w:ascii="Times New Roman" w:hAnsi="Times New Roman"/>
                <w:sz w:val="20"/>
                <w:szCs w:val="20"/>
                <w:highlight w:val="yellow"/>
                <w:lang w:eastAsia="zh-CN"/>
              </w:rPr>
            </w:pPr>
            <w:r w:rsidRPr="00A524DB">
              <w:rPr>
                <w:rFonts w:ascii="Times New Roman" w:hAnsi="Times New Roman"/>
                <w:sz w:val="20"/>
                <w:szCs w:val="20"/>
                <w:lang w:eastAsia="zh-CN"/>
              </w:rPr>
              <w:t xml:space="preserve">If associated SSBs are configured for CSI-RS, </w:t>
            </w:r>
            <w:r w:rsidRPr="00A524DB">
              <w:rPr>
                <w:rFonts w:ascii="Times New Roman" w:hAnsi="Times New Roman"/>
                <w:sz w:val="20"/>
                <w:szCs w:val="20"/>
                <w:highlight w:val="yellow"/>
                <w:lang w:eastAsia="zh-CN"/>
              </w:rPr>
              <w:t>maximum N1=96 number of CSI-RS resources can be configured per frequency layer</w:t>
            </w:r>
          </w:p>
          <w:p w14:paraId="34310130" w14:textId="77777777" w:rsidR="00A524DB" w:rsidRPr="00A524DB" w:rsidRDefault="00A524DB" w:rsidP="00A524DB">
            <w:pPr>
              <w:pStyle w:val="ListParagraph"/>
              <w:numPr>
                <w:ilvl w:val="1"/>
                <w:numId w:val="18"/>
              </w:numPr>
              <w:spacing w:before="0" w:line="240" w:lineRule="auto"/>
              <w:rPr>
                <w:rFonts w:ascii="Times New Roman" w:hAnsi="Times New Roman"/>
                <w:sz w:val="20"/>
                <w:szCs w:val="20"/>
                <w:lang w:eastAsia="zh-CN"/>
              </w:rPr>
            </w:pPr>
            <w:r w:rsidRPr="00A524DB">
              <w:rPr>
                <w:rFonts w:ascii="Times New Roman" w:hAnsi="Times New Roman"/>
                <w:sz w:val="20"/>
                <w:szCs w:val="20"/>
                <w:lang w:eastAsia="zh-CN"/>
              </w:rPr>
              <w:t>M&gt;=1 number of CSI-RS resources per associated SSB can be configured</w:t>
            </w:r>
          </w:p>
          <w:p w14:paraId="5707511F" w14:textId="77777777" w:rsidR="00A524DB" w:rsidRPr="00A524DB" w:rsidRDefault="00A524DB" w:rsidP="00A524DB">
            <w:pPr>
              <w:pStyle w:val="ListParagraph"/>
              <w:numPr>
                <w:ilvl w:val="0"/>
                <w:numId w:val="18"/>
              </w:numPr>
              <w:spacing w:before="0" w:line="240" w:lineRule="auto"/>
              <w:rPr>
                <w:rFonts w:ascii="Times New Roman" w:hAnsi="Times New Roman"/>
                <w:sz w:val="20"/>
                <w:szCs w:val="20"/>
                <w:lang w:eastAsia="zh-CN"/>
              </w:rPr>
            </w:pPr>
            <w:r w:rsidRPr="00A524DB">
              <w:rPr>
                <w:rFonts w:ascii="Times New Roman" w:hAnsi="Times New Roman"/>
                <w:sz w:val="20"/>
                <w:szCs w:val="20"/>
                <w:lang w:eastAsia="zh-CN"/>
              </w:rPr>
              <w:t>If associated SSBs are not configured for CSI-RS, maximum N2&gt;=1 number of CSI-RS resources can be configured per frequency layer</w:t>
            </w:r>
          </w:p>
          <w:p w14:paraId="4EC0056D" w14:textId="77777777" w:rsidR="00A524DB" w:rsidRPr="00A524DB" w:rsidRDefault="00A524DB" w:rsidP="00A524DB">
            <w:pPr>
              <w:pStyle w:val="ListParagraph"/>
              <w:numPr>
                <w:ilvl w:val="1"/>
                <w:numId w:val="18"/>
              </w:numPr>
              <w:spacing w:before="0" w:line="240" w:lineRule="auto"/>
              <w:rPr>
                <w:rFonts w:ascii="Times New Roman" w:hAnsi="Times New Roman"/>
                <w:sz w:val="20"/>
                <w:szCs w:val="20"/>
                <w:lang w:eastAsia="zh-CN"/>
              </w:rPr>
            </w:pPr>
            <w:r w:rsidRPr="00A524DB">
              <w:rPr>
                <w:rFonts w:ascii="Times New Roman" w:hAnsi="Times New Roman"/>
                <w:sz w:val="20"/>
                <w:szCs w:val="20"/>
                <w:lang w:eastAsia="zh-CN"/>
              </w:rPr>
              <w:t>In this case, UE may assume that the carrier is synchronized with the serving cell.</w:t>
            </w:r>
          </w:p>
          <w:p w14:paraId="3AE81161" w14:textId="54DC4C38" w:rsidR="00A524DB" w:rsidRPr="00A524DB" w:rsidRDefault="00A524DB" w:rsidP="00A524DB">
            <w:pPr>
              <w:pStyle w:val="ListParagraph"/>
              <w:numPr>
                <w:ilvl w:val="1"/>
                <w:numId w:val="18"/>
              </w:numPr>
              <w:spacing w:before="0" w:line="240" w:lineRule="auto"/>
              <w:rPr>
                <w:rFonts w:ascii="Times New Roman" w:hAnsi="Times New Roman"/>
                <w:sz w:val="20"/>
                <w:szCs w:val="20"/>
                <w:lang w:eastAsia="zh-CN"/>
              </w:rPr>
            </w:pPr>
            <w:r w:rsidRPr="00A524DB">
              <w:rPr>
                <w:rFonts w:ascii="Times New Roman" w:hAnsi="Times New Roman"/>
                <w:sz w:val="20"/>
                <w:szCs w:val="20"/>
                <w:lang w:eastAsia="zh-CN"/>
              </w:rPr>
              <w:t>FFS UE is not required to perform measurement based on CSI-RS if the corresponding cell ID is not detected</w:t>
            </w:r>
          </w:p>
        </w:tc>
      </w:tr>
      <w:tr w:rsidR="00A524DB" w:rsidRPr="00A524DB" w14:paraId="3981708E" w14:textId="77777777" w:rsidTr="00A524DB">
        <w:tc>
          <w:tcPr>
            <w:tcW w:w="9962" w:type="dxa"/>
          </w:tcPr>
          <w:p w14:paraId="5330E5CC" w14:textId="77777777" w:rsidR="00A524DB" w:rsidRPr="00A524DB" w:rsidRDefault="00A524DB" w:rsidP="00A524DB">
            <w:pPr>
              <w:spacing w:before="0" w:after="0" w:line="240" w:lineRule="auto"/>
              <w:rPr>
                <w:b/>
                <w:bCs/>
                <w:u w:val="single"/>
              </w:rPr>
            </w:pPr>
            <w:r w:rsidRPr="00A524DB">
              <w:rPr>
                <w:b/>
                <w:bCs/>
                <w:u w:val="single"/>
              </w:rPr>
              <w:t>Agreements from RAN1 #92: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gridCol w:w="4850"/>
            </w:tblGrid>
            <w:tr w:rsidR="00A524DB" w:rsidRPr="00AF1A70" w14:paraId="2AACE43A" w14:textId="77777777" w:rsidTr="0013142E">
              <w:tc>
                <w:tcPr>
                  <w:tcW w:w="4981" w:type="dxa"/>
                  <w:shd w:val="clear" w:color="auto" w:fill="auto"/>
                </w:tcPr>
                <w:p w14:paraId="15EC93A9" w14:textId="77777777" w:rsidR="00A524DB" w:rsidRPr="00AF1A70" w:rsidRDefault="00A524DB" w:rsidP="00A524DB">
                  <w:pPr>
                    <w:spacing w:after="0"/>
                    <w:rPr>
                      <w:rFonts w:eastAsia="Times New Roman"/>
                    </w:rPr>
                  </w:pPr>
                </w:p>
              </w:tc>
              <w:tc>
                <w:tcPr>
                  <w:tcW w:w="4981" w:type="dxa"/>
                  <w:shd w:val="clear" w:color="auto" w:fill="auto"/>
                </w:tcPr>
                <w:p w14:paraId="2FE977FD" w14:textId="77777777" w:rsidR="00A524DB" w:rsidRPr="00AF1A70" w:rsidRDefault="00A524DB" w:rsidP="00A524DB">
                  <w:pPr>
                    <w:spacing w:after="0"/>
                    <w:rPr>
                      <w:rFonts w:eastAsia="Times New Roman"/>
                    </w:rPr>
                  </w:pPr>
                  <w:r w:rsidRPr="00AF1A70">
                    <w:rPr>
                      <w:rFonts w:eastAsia="Times New Roman"/>
                    </w:rPr>
                    <w:t>Value Range</w:t>
                  </w:r>
                </w:p>
              </w:tc>
            </w:tr>
            <w:tr w:rsidR="00A524DB" w:rsidRPr="00AF1A70" w14:paraId="3B4D4D92" w14:textId="77777777" w:rsidTr="0013142E">
              <w:tc>
                <w:tcPr>
                  <w:tcW w:w="4981" w:type="dxa"/>
                  <w:shd w:val="clear" w:color="auto" w:fill="auto"/>
                </w:tcPr>
                <w:p w14:paraId="45BC4B34" w14:textId="77777777" w:rsidR="00A524DB" w:rsidRPr="00AF1A70" w:rsidRDefault="00A524DB" w:rsidP="00A524DB">
                  <w:pPr>
                    <w:spacing w:after="0"/>
                    <w:rPr>
                      <w:rFonts w:eastAsia="Times New Roman"/>
                    </w:rPr>
                  </w:pPr>
                  <w:proofErr w:type="spellStart"/>
                  <w:r w:rsidRPr="00AF1A70">
                    <w:rPr>
                      <w:rFonts w:eastAsia="Times New Roman"/>
                    </w:rPr>
                    <w:t>ssb</w:t>
                  </w:r>
                  <w:proofErr w:type="spellEnd"/>
                  <w:r w:rsidRPr="00AF1A70">
                    <w:rPr>
                      <w:rFonts w:eastAsia="Times New Roman"/>
                    </w:rPr>
                    <w:t>-Index</w:t>
                  </w:r>
                </w:p>
              </w:tc>
              <w:tc>
                <w:tcPr>
                  <w:tcW w:w="4981" w:type="dxa"/>
                  <w:shd w:val="clear" w:color="auto" w:fill="auto"/>
                </w:tcPr>
                <w:p w14:paraId="639DE454" w14:textId="77777777" w:rsidR="00A524DB" w:rsidRPr="00AF1A70" w:rsidRDefault="00A524DB" w:rsidP="00A524DB">
                  <w:pPr>
                    <w:spacing w:after="0"/>
                    <w:rPr>
                      <w:rFonts w:eastAsia="Times New Roman"/>
                    </w:rPr>
                  </w:pPr>
                  <w:proofErr w:type="gramStart"/>
                  <w:r w:rsidRPr="00AF1A70">
                    <w:rPr>
                      <w:rFonts w:eastAsia="Times New Roman"/>
                    </w:rPr>
                    <w:t>0, ..</w:t>
                  </w:r>
                  <w:proofErr w:type="gramEnd"/>
                  <w:r w:rsidRPr="00AF1A70">
                    <w:rPr>
                      <w:rFonts w:eastAsia="Times New Roman"/>
                    </w:rPr>
                    <w:t>, 63</w:t>
                  </w:r>
                </w:p>
              </w:tc>
            </w:tr>
            <w:tr w:rsidR="00A524DB" w:rsidRPr="00AF1A70" w14:paraId="11113461" w14:textId="77777777" w:rsidTr="0013142E">
              <w:tc>
                <w:tcPr>
                  <w:tcW w:w="4981" w:type="dxa"/>
                  <w:shd w:val="clear" w:color="auto" w:fill="auto"/>
                </w:tcPr>
                <w:p w14:paraId="1FA5B8D3" w14:textId="77777777" w:rsidR="00A524DB" w:rsidRPr="00AF1A70" w:rsidRDefault="00A524DB" w:rsidP="00A524DB">
                  <w:pPr>
                    <w:spacing w:after="0"/>
                    <w:rPr>
                      <w:rFonts w:eastAsia="Times New Roman"/>
                    </w:rPr>
                  </w:pPr>
                  <w:proofErr w:type="spellStart"/>
                  <w:r w:rsidRPr="00AF1A70">
                    <w:rPr>
                      <w:rFonts w:eastAsia="Times New Roman"/>
                    </w:rPr>
                    <w:t>maxNrofCSI</w:t>
                  </w:r>
                  <w:proofErr w:type="spellEnd"/>
                  <w:r w:rsidRPr="00AF1A70">
                    <w:rPr>
                      <w:rFonts w:eastAsia="Times New Roman"/>
                    </w:rPr>
                    <w:t>-RS-</w:t>
                  </w:r>
                  <w:proofErr w:type="spellStart"/>
                  <w:r w:rsidRPr="00AF1A70">
                    <w:rPr>
                      <w:rFonts w:eastAsia="Times New Roman"/>
                    </w:rPr>
                    <w:t>CellsRRM</w:t>
                  </w:r>
                  <w:proofErr w:type="spellEnd"/>
                </w:p>
              </w:tc>
              <w:tc>
                <w:tcPr>
                  <w:tcW w:w="4981" w:type="dxa"/>
                  <w:shd w:val="clear" w:color="auto" w:fill="auto"/>
                </w:tcPr>
                <w:p w14:paraId="33B047E0" w14:textId="77777777" w:rsidR="00A524DB" w:rsidRPr="00AF1A70" w:rsidRDefault="00A524DB" w:rsidP="00A524DB">
                  <w:pPr>
                    <w:spacing w:after="0"/>
                    <w:rPr>
                      <w:rFonts w:eastAsia="Times New Roman"/>
                    </w:rPr>
                  </w:pPr>
                  <w:r w:rsidRPr="00A524DB">
                    <w:rPr>
                      <w:rFonts w:eastAsia="Times New Roman"/>
                      <w:highlight w:val="yellow"/>
                    </w:rPr>
                    <w:t>96 in case associated-SSB is configured</w:t>
                  </w:r>
                </w:p>
                <w:p w14:paraId="0CC23252" w14:textId="77777777" w:rsidR="00A524DB" w:rsidRPr="00AF1A70" w:rsidRDefault="00A524DB" w:rsidP="00A524DB">
                  <w:pPr>
                    <w:spacing w:after="0"/>
                    <w:rPr>
                      <w:rFonts w:eastAsia="Times New Roman"/>
                    </w:rPr>
                  </w:pPr>
                  <w:r w:rsidRPr="00AF1A70">
                    <w:rPr>
                      <w:rFonts w:eastAsia="Times New Roman"/>
                    </w:rPr>
                    <w:t>64 in case associated-SSB is not configured</w:t>
                  </w:r>
                </w:p>
              </w:tc>
            </w:tr>
            <w:tr w:rsidR="00A524DB" w:rsidRPr="00AF1A70" w14:paraId="6066F369" w14:textId="77777777" w:rsidTr="0013142E">
              <w:tc>
                <w:tcPr>
                  <w:tcW w:w="4981" w:type="dxa"/>
                  <w:shd w:val="clear" w:color="auto" w:fill="auto"/>
                </w:tcPr>
                <w:p w14:paraId="5C1336BE" w14:textId="77777777" w:rsidR="00A524DB" w:rsidRPr="00AF1A70" w:rsidRDefault="00A524DB" w:rsidP="00A524DB">
                  <w:pPr>
                    <w:spacing w:after="0"/>
                    <w:rPr>
                      <w:rFonts w:eastAsia="Times New Roman"/>
                    </w:rPr>
                  </w:pPr>
                  <w:proofErr w:type="spellStart"/>
                  <w:r w:rsidRPr="00AF1A70">
                    <w:rPr>
                      <w:rFonts w:eastAsia="Times New Roman"/>
                    </w:rPr>
                    <w:t>MaxNrofPCIsPerSMTC</w:t>
                  </w:r>
                  <w:proofErr w:type="spellEnd"/>
                </w:p>
              </w:tc>
              <w:tc>
                <w:tcPr>
                  <w:tcW w:w="4981" w:type="dxa"/>
                  <w:shd w:val="clear" w:color="auto" w:fill="auto"/>
                </w:tcPr>
                <w:p w14:paraId="6827F821" w14:textId="77777777" w:rsidR="00A524DB" w:rsidRPr="00AF1A70" w:rsidRDefault="00A524DB" w:rsidP="00A524DB">
                  <w:pPr>
                    <w:spacing w:after="0"/>
                    <w:rPr>
                      <w:rFonts w:eastAsia="Times New Roman"/>
                    </w:rPr>
                  </w:pPr>
                  <w:r w:rsidRPr="00AF1A70">
                    <w:rPr>
                      <w:rFonts w:eastAsia="Times New Roman"/>
                    </w:rPr>
                    <w:t>64</w:t>
                  </w:r>
                </w:p>
              </w:tc>
            </w:tr>
          </w:tbl>
          <w:p w14:paraId="10A8DF0B" w14:textId="77777777" w:rsidR="00A524DB" w:rsidRPr="00A524DB" w:rsidRDefault="00A524DB" w:rsidP="00A524DB">
            <w:pPr>
              <w:spacing w:before="0" w:after="0" w:line="240" w:lineRule="auto"/>
              <w:rPr>
                <w:highlight w:val="green"/>
              </w:rPr>
            </w:pPr>
          </w:p>
        </w:tc>
      </w:tr>
      <w:tr w:rsidR="004C45E7" w:rsidRPr="00A524DB" w14:paraId="3A359EBD" w14:textId="77777777" w:rsidTr="00A524DB">
        <w:tc>
          <w:tcPr>
            <w:tcW w:w="9962" w:type="dxa"/>
          </w:tcPr>
          <w:p w14:paraId="0C162674" w14:textId="77777777" w:rsidR="004C45E7" w:rsidRPr="006668A4" w:rsidRDefault="001D3009" w:rsidP="006668A4">
            <w:pPr>
              <w:spacing w:before="0" w:after="0" w:line="240" w:lineRule="auto"/>
              <w:rPr>
                <w:b/>
                <w:bCs/>
                <w:u w:val="single"/>
              </w:rPr>
            </w:pPr>
            <w:r w:rsidRPr="006668A4">
              <w:rPr>
                <w:b/>
                <w:bCs/>
                <w:u w:val="single"/>
              </w:rPr>
              <w:t>Agreement from RAN1 #92bis:</w:t>
            </w:r>
          </w:p>
          <w:p w14:paraId="09AC3B70" w14:textId="77777777" w:rsidR="006668A4" w:rsidRPr="006668A4" w:rsidRDefault="006668A4" w:rsidP="006668A4">
            <w:pPr>
              <w:spacing w:before="0" w:after="0" w:line="240" w:lineRule="auto"/>
              <w:rPr>
                <w:lang w:eastAsia="x-none"/>
              </w:rPr>
            </w:pPr>
            <w:r w:rsidRPr="002A1F4A">
              <w:rPr>
                <w:lang w:eastAsia="x-none"/>
              </w:rPr>
              <w:t>Agreements:</w:t>
            </w:r>
          </w:p>
          <w:p w14:paraId="2F70F115" w14:textId="77777777" w:rsidR="006668A4" w:rsidRPr="006668A4" w:rsidRDefault="006668A4" w:rsidP="006668A4">
            <w:pPr>
              <w:pStyle w:val="ListParagraph"/>
              <w:numPr>
                <w:ilvl w:val="0"/>
                <w:numId w:val="19"/>
              </w:numPr>
              <w:spacing w:before="0" w:line="240" w:lineRule="auto"/>
              <w:rPr>
                <w:rFonts w:ascii="Times New Roman" w:eastAsia="Times New Roman" w:hAnsi="Times New Roman"/>
                <w:sz w:val="20"/>
                <w:szCs w:val="20"/>
                <w:lang w:eastAsia="ko-KR"/>
              </w:rPr>
            </w:pPr>
            <w:r w:rsidRPr="006668A4">
              <w:rPr>
                <w:rFonts w:ascii="Times New Roman" w:eastAsia="Times New Roman" w:hAnsi="Times New Roman"/>
                <w:sz w:val="20"/>
                <w:szCs w:val="20"/>
                <w:lang w:eastAsia="ko-KR"/>
              </w:rPr>
              <w:t xml:space="preserve">For FR1: support </w:t>
            </w:r>
            <w:proofErr w:type="spellStart"/>
            <w:r w:rsidRPr="006668A4">
              <w:rPr>
                <w:rFonts w:ascii="Times New Roman" w:eastAsia="Times New Roman" w:hAnsi="Times New Roman"/>
                <w:sz w:val="20"/>
                <w:szCs w:val="20"/>
                <w:lang w:eastAsia="ko-KR"/>
              </w:rPr>
              <w:t>alt</w:t>
            </w:r>
            <w:proofErr w:type="spellEnd"/>
            <w:r w:rsidRPr="006668A4">
              <w:rPr>
                <w:rFonts w:ascii="Times New Roman" w:eastAsia="Times New Roman" w:hAnsi="Times New Roman"/>
                <w:sz w:val="20"/>
                <w:szCs w:val="20"/>
                <w:lang w:eastAsia="ko-KR"/>
              </w:rPr>
              <w:t xml:space="preserve"> 1 with total maximum number of CSI-RS for L3 mobility as 64.</w:t>
            </w:r>
          </w:p>
          <w:p w14:paraId="1ADD91B7" w14:textId="77777777" w:rsidR="006668A4" w:rsidRPr="006668A4" w:rsidRDefault="006668A4" w:rsidP="006668A4">
            <w:pPr>
              <w:pStyle w:val="ListParagraph"/>
              <w:numPr>
                <w:ilvl w:val="0"/>
                <w:numId w:val="19"/>
              </w:numPr>
              <w:spacing w:before="0" w:line="240" w:lineRule="auto"/>
              <w:rPr>
                <w:rFonts w:ascii="Times New Roman" w:eastAsia="Times New Roman" w:hAnsi="Times New Roman"/>
                <w:sz w:val="20"/>
                <w:szCs w:val="20"/>
                <w:lang w:eastAsia="ko-KR"/>
              </w:rPr>
            </w:pPr>
            <w:r w:rsidRPr="006668A4">
              <w:rPr>
                <w:rFonts w:ascii="Times New Roman" w:eastAsia="Times New Roman" w:hAnsi="Times New Roman"/>
                <w:sz w:val="20"/>
                <w:szCs w:val="20"/>
                <w:lang w:eastAsia="ko-KR"/>
              </w:rPr>
              <w:t xml:space="preserve">For FR2: Support </w:t>
            </w:r>
            <w:proofErr w:type="spellStart"/>
            <w:r w:rsidRPr="006668A4">
              <w:rPr>
                <w:rFonts w:ascii="Times New Roman" w:eastAsia="Times New Roman" w:hAnsi="Times New Roman"/>
                <w:sz w:val="20"/>
                <w:szCs w:val="20"/>
                <w:lang w:eastAsia="ko-KR"/>
              </w:rPr>
              <w:t>alt</w:t>
            </w:r>
            <w:proofErr w:type="spellEnd"/>
            <w:r w:rsidRPr="006668A4">
              <w:rPr>
                <w:rFonts w:ascii="Times New Roman" w:eastAsia="Times New Roman" w:hAnsi="Times New Roman"/>
                <w:sz w:val="20"/>
                <w:szCs w:val="20"/>
                <w:lang w:eastAsia="ko-KR"/>
              </w:rPr>
              <w:t xml:space="preserve"> 2.</w:t>
            </w:r>
          </w:p>
          <w:p w14:paraId="412BE037" w14:textId="77777777" w:rsidR="006668A4" w:rsidRPr="006668A4" w:rsidRDefault="006668A4" w:rsidP="006668A4">
            <w:pPr>
              <w:pStyle w:val="ListParagraph"/>
              <w:numPr>
                <w:ilvl w:val="0"/>
                <w:numId w:val="19"/>
              </w:numPr>
              <w:spacing w:before="0" w:line="240" w:lineRule="auto"/>
              <w:rPr>
                <w:rFonts w:ascii="Times New Roman" w:eastAsia="Times New Roman" w:hAnsi="Times New Roman"/>
                <w:sz w:val="20"/>
                <w:szCs w:val="20"/>
                <w:lang w:eastAsia="ko-KR"/>
              </w:rPr>
            </w:pPr>
            <w:r w:rsidRPr="006668A4">
              <w:rPr>
                <w:rFonts w:ascii="Times New Roman" w:eastAsia="Times New Roman" w:hAnsi="Times New Roman"/>
                <w:sz w:val="20"/>
                <w:szCs w:val="20"/>
                <w:lang w:eastAsia="ko-KR"/>
              </w:rPr>
              <w:t>Alt 1 &amp; Alt 2</w:t>
            </w:r>
          </w:p>
          <w:p w14:paraId="4B456370" w14:textId="77777777" w:rsidR="006668A4" w:rsidRPr="006668A4" w:rsidRDefault="006668A4" w:rsidP="006668A4">
            <w:pPr>
              <w:numPr>
                <w:ilvl w:val="1"/>
                <w:numId w:val="19"/>
              </w:numPr>
              <w:overflowPunct/>
              <w:autoSpaceDE/>
              <w:autoSpaceDN/>
              <w:adjustRightInd/>
              <w:spacing w:before="0" w:after="0" w:line="240" w:lineRule="auto"/>
              <w:ind w:left="2160"/>
              <w:textAlignment w:val="auto"/>
              <w:rPr>
                <w:rFonts w:eastAsia="Times New Roman"/>
              </w:rPr>
            </w:pPr>
            <w:r w:rsidRPr="006668A4">
              <w:rPr>
                <w:rFonts w:eastAsia="Times New Roman"/>
              </w:rPr>
              <w:t>Alt 1) NR supports configuration of mixture of CSI-RS resources with associated SSB and without associated SSB in the same measurement object (e.g. same carrier frequency)</w:t>
            </w:r>
          </w:p>
          <w:p w14:paraId="4004A823" w14:textId="77777777" w:rsidR="006668A4" w:rsidRPr="006668A4" w:rsidRDefault="006668A4" w:rsidP="006668A4">
            <w:pPr>
              <w:numPr>
                <w:ilvl w:val="1"/>
                <w:numId w:val="19"/>
              </w:numPr>
              <w:overflowPunct/>
              <w:autoSpaceDE/>
              <w:autoSpaceDN/>
              <w:adjustRightInd/>
              <w:spacing w:before="0" w:after="0" w:line="240" w:lineRule="auto"/>
              <w:ind w:left="2160"/>
              <w:textAlignment w:val="auto"/>
              <w:rPr>
                <w:rFonts w:eastAsia="Times New Roman"/>
              </w:rPr>
            </w:pPr>
            <w:r w:rsidRPr="006668A4">
              <w:rPr>
                <w:rFonts w:eastAsia="Times New Roman"/>
              </w:rPr>
              <w:t>Alt 2) NR does not supports configuration of mixture of CSI-RS resources with associated SSB and without associated SSB in the same measurement object (e.g. same carrier frequency)</w:t>
            </w:r>
          </w:p>
          <w:p w14:paraId="0D8B75DF" w14:textId="20AC466A" w:rsidR="001D3009" w:rsidRPr="006668A4" w:rsidRDefault="001D3009" w:rsidP="006668A4">
            <w:pPr>
              <w:spacing w:before="0" w:after="0" w:line="240" w:lineRule="auto"/>
              <w:rPr>
                <w:u w:val="single"/>
              </w:rPr>
            </w:pPr>
          </w:p>
        </w:tc>
      </w:tr>
    </w:tbl>
    <w:p w14:paraId="08D5A056" w14:textId="0398C1C1" w:rsidR="00A524DB" w:rsidRDefault="00A524DB" w:rsidP="00A22312">
      <w:pPr>
        <w:pStyle w:val="BodyText"/>
        <w:spacing w:after="0"/>
      </w:pPr>
    </w:p>
    <w:p w14:paraId="27BA4226" w14:textId="577C7982" w:rsidR="002D17BF" w:rsidRDefault="009B63C6" w:rsidP="00A22312">
      <w:pPr>
        <w:pStyle w:val="BodyText"/>
        <w:spacing w:after="0"/>
      </w:pPr>
      <w:r>
        <w:t>The limitation of the maximum of be CSI-RS resource per MO is limited</w:t>
      </w:r>
      <w:r w:rsidR="00CE0A75">
        <w:t xml:space="preserve"> in RAN1 specification (TS38.214) and RAN2 specifications (TS38.331). </w:t>
      </w:r>
      <w:r w:rsidR="002A1F4A">
        <w:t xml:space="preserve">The RRC specifications (TS38.331) </w:t>
      </w:r>
      <w:r w:rsidR="00CE0A75">
        <w:t>has</w:t>
      </w:r>
      <w:r w:rsidR="00D41A27">
        <w:t xml:space="preserve"> a limit of maximum number of CSI-RS configuration per </w:t>
      </w:r>
      <w:r w:rsidR="00A83DB5">
        <w:t>cell per MO</w:t>
      </w:r>
      <w:r w:rsidR="00D41A27">
        <w:t xml:space="preserve"> to be 96</w:t>
      </w:r>
      <w:r w:rsidR="00A83DB5">
        <w:t xml:space="preserve">, where number of cells is configured per MO is 96. Given that maximum theorical limit for configuration per MO is </w:t>
      </w:r>
      <w:proofErr w:type="gramStart"/>
      <w:r w:rsidR="002A5138">
        <w:t>actually 96</w:t>
      </w:r>
      <w:proofErr w:type="gramEnd"/>
      <w:r w:rsidR="002A5138">
        <w:t xml:space="preserve"> x 96 = </w:t>
      </w:r>
      <w:r w:rsidR="00B121FA">
        <w:t>18816 CSI-RS resources. Therefore, we expect no change to RAN2 specification is needed to accommodate the request from RAN4.</w:t>
      </w:r>
      <w:r w:rsidR="00EE1267">
        <w:t xml:space="preserve"> The following is a copy of relevant RRC specifications.</w:t>
      </w:r>
    </w:p>
    <w:p w14:paraId="02FFD166" w14:textId="7033D76E" w:rsidR="002D17BF" w:rsidRDefault="002D17BF" w:rsidP="00A22312">
      <w:pPr>
        <w:pStyle w:val="BodyText"/>
        <w:spacing w:after="0"/>
      </w:pPr>
    </w:p>
    <w:tbl>
      <w:tblPr>
        <w:tblStyle w:val="TableGrid"/>
        <w:tblW w:w="0" w:type="auto"/>
        <w:tblLook w:val="04A0" w:firstRow="1" w:lastRow="0" w:firstColumn="1" w:lastColumn="0" w:noHBand="0" w:noVBand="1"/>
      </w:tblPr>
      <w:tblGrid>
        <w:gridCol w:w="9962"/>
      </w:tblGrid>
      <w:tr w:rsidR="00A10301" w:rsidRPr="004627B3" w14:paraId="2D39752A" w14:textId="77777777" w:rsidTr="00A10301">
        <w:tc>
          <w:tcPr>
            <w:tcW w:w="9962" w:type="dxa"/>
          </w:tcPr>
          <w:p w14:paraId="7838CA76" w14:textId="77777777" w:rsidR="00A10301" w:rsidRPr="004627B3" w:rsidRDefault="00A10301" w:rsidP="0074746C">
            <w:pPr>
              <w:pStyle w:val="BodyText"/>
              <w:spacing w:before="0" w:after="0" w:line="240" w:lineRule="auto"/>
              <w:rPr>
                <w:rFonts w:ascii="Courier New" w:hAnsi="Courier New" w:cs="Courier New"/>
                <w:sz w:val="12"/>
                <w:szCs w:val="12"/>
              </w:rPr>
            </w:pPr>
            <w:proofErr w:type="spellStart"/>
            <w:r w:rsidRPr="004627B3">
              <w:rPr>
                <w:rFonts w:ascii="Courier New" w:hAnsi="Courier New" w:cs="Courier New"/>
                <w:sz w:val="12"/>
                <w:szCs w:val="12"/>
              </w:rPr>
              <w:t>maxNrofCSI</w:t>
            </w:r>
            <w:proofErr w:type="spellEnd"/>
            <w:r w:rsidRPr="004627B3">
              <w:rPr>
                <w:rFonts w:ascii="Courier New" w:hAnsi="Courier New" w:cs="Courier New"/>
                <w:sz w:val="12"/>
                <w:szCs w:val="12"/>
              </w:rPr>
              <w:t>-RS-</w:t>
            </w:r>
            <w:proofErr w:type="spellStart"/>
            <w:r w:rsidRPr="004627B3">
              <w:rPr>
                <w:rFonts w:ascii="Courier New" w:hAnsi="Courier New" w:cs="Courier New"/>
                <w:sz w:val="12"/>
                <w:szCs w:val="12"/>
              </w:rPr>
              <w:t>CellsRRM</w:t>
            </w:r>
            <w:proofErr w:type="spellEnd"/>
            <w:r w:rsidRPr="004627B3">
              <w:rPr>
                <w:rFonts w:ascii="Courier New" w:hAnsi="Courier New" w:cs="Courier New"/>
                <w:sz w:val="12"/>
                <w:szCs w:val="12"/>
              </w:rPr>
              <w:t xml:space="preserve"> </w:t>
            </w:r>
            <w:proofErr w:type="gramStart"/>
            <w:r w:rsidRPr="004627B3">
              <w:rPr>
                <w:rFonts w:ascii="Courier New" w:hAnsi="Courier New" w:cs="Courier New"/>
                <w:sz w:val="12"/>
                <w:szCs w:val="12"/>
              </w:rPr>
              <w:t>INTEGER ::=</w:t>
            </w:r>
            <w:proofErr w:type="gramEnd"/>
            <w:r w:rsidRPr="004627B3">
              <w:rPr>
                <w:rFonts w:ascii="Courier New" w:hAnsi="Courier New" w:cs="Courier New"/>
                <w:sz w:val="12"/>
                <w:szCs w:val="12"/>
              </w:rPr>
              <w:t xml:space="preserve"> 96 -- Maximum number of cells with CSI-RS resources for an RRM measurement object</w:t>
            </w:r>
          </w:p>
          <w:p w14:paraId="57878E58" w14:textId="77777777" w:rsidR="0074746C" w:rsidRPr="0074746C" w:rsidRDefault="0074746C" w:rsidP="0074746C">
            <w:pPr>
              <w:overflowPunct/>
              <w:spacing w:before="0" w:after="0" w:line="240" w:lineRule="auto"/>
              <w:textAlignment w:val="auto"/>
              <w:rPr>
                <w:rFonts w:ascii="Courier New" w:hAnsi="Courier New" w:cs="Courier New"/>
                <w:color w:val="000000"/>
                <w:sz w:val="12"/>
                <w:szCs w:val="12"/>
                <w:lang w:eastAsia="ko-KR"/>
              </w:rPr>
            </w:pPr>
            <w:proofErr w:type="spellStart"/>
            <w:r w:rsidRPr="0074746C">
              <w:rPr>
                <w:rFonts w:ascii="Courier New" w:hAnsi="Courier New" w:cs="Courier New"/>
                <w:color w:val="000000"/>
                <w:sz w:val="12"/>
                <w:szCs w:val="12"/>
                <w:lang w:eastAsia="ko-KR"/>
              </w:rPr>
              <w:t>maxNrofCSI</w:t>
            </w:r>
            <w:proofErr w:type="spellEnd"/>
            <w:r w:rsidRPr="0074746C">
              <w:rPr>
                <w:rFonts w:ascii="Courier New" w:hAnsi="Courier New" w:cs="Courier New"/>
                <w:color w:val="000000"/>
                <w:sz w:val="12"/>
                <w:szCs w:val="12"/>
                <w:lang w:eastAsia="ko-KR"/>
              </w:rPr>
              <w:t>-RS-</w:t>
            </w:r>
            <w:proofErr w:type="spellStart"/>
            <w:r w:rsidRPr="0074746C">
              <w:rPr>
                <w:rFonts w:ascii="Courier New" w:hAnsi="Courier New" w:cs="Courier New"/>
                <w:color w:val="000000"/>
                <w:sz w:val="12"/>
                <w:szCs w:val="12"/>
                <w:lang w:eastAsia="ko-KR"/>
              </w:rPr>
              <w:t>ResourcesRRM</w:t>
            </w:r>
            <w:proofErr w:type="spellEnd"/>
            <w:r w:rsidRPr="0074746C">
              <w:rPr>
                <w:rFonts w:ascii="Courier New" w:hAnsi="Courier New" w:cs="Courier New"/>
                <w:color w:val="000000"/>
                <w:sz w:val="12"/>
                <w:szCs w:val="12"/>
                <w:lang w:eastAsia="ko-KR"/>
              </w:rPr>
              <w:t xml:space="preserve"> </w:t>
            </w:r>
            <w:proofErr w:type="gramStart"/>
            <w:r w:rsidRPr="0074746C">
              <w:rPr>
                <w:rFonts w:ascii="Courier New" w:hAnsi="Courier New" w:cs="Courier New"/>
                <w:color w:val="000000"/>
                <w:sz w:val="12"/>
                <w:szCs w:val="12"/>
                <w:lang w:eastAsia="ko-KR"/>
              </w:rPr>
              <w:t>INTEGER ::=</w:t>
            </w:r>
            <w:proofErr w:type="gramEnd"/>
            <w:r w:rsidRPr="0074746C">
              <w:rPr>
                <w:rFonts w:ascii="Courier New" w:hAnsi="Courier New" w:cs="Courier New"/>
                <w:color w:val="000000"/>
                <w:sz w:val="12"/>
                <w:szCs w:val="12"/>
                <w:lang w:eastAsia="ko-KR"/>
              </w:rPr>
              <w:t xml:space="preserve"> 96 -- Maximum number of CSI-RS resources for an RRM measurement object </w:t>
            </w:r>
          </w:p>
          <w:p w14:paraId="1569002F" w14:textId="0D4A5F9B" w:rsidR="00A10301" w:rsidRPr="004627B3" w:rsidRDefault="0074746C" w:rsidP="0074746C">
            <w:pPr>
              <w:overflowPunct/>
              <w:spacing w:before="0" w:after="0" w:line="240" w:lineRule="auto"/>
              <w:textAlignment w:val="auto"/>
              <w:rPr>
                <w:rFonts w:ascii="Courier New" w:hAnsi="Courier New" w:cs="Courier New"/>
                <w:color w:val="000000"/>
                <w:sz w:val="12"/>
                <w:szCs w:val="12"/>
                <w:lang w:eastAsia="ko-KR"/>
              </w:rPr>
            </w:pPr>
            <w:r w:rsidRPr="004627B3">
              <w:rPr>
                <w:rFonts w:ascii="Courier New" w:hAnsi="Courier New" w:cs="Courier New"/>
                <w:color w:val="000000"/>
                <w:sz w:val="12"/>
                <w:szCs w:val="12"/>
                <w:lang w:eastAsia="ko-KR"/>
              </w:rPr>
              <w:t xml:space="preserve">maxNrofCSI-RS-ResourcesRRM-1 </w:t>
            </w:r>
            <w:proofErr w:type="gramStart"/>
            <w:r w:rsidRPr="004627B3">
              <w:rPr>
                <w:rFonts w:ascii="Courier New" w:hAnsi="Courier New" w:cs="Courier New"/>
                <w:color w:val="000000"/>
                <w:sz w:val="12"/>
                <w:szCs w:val="12"/>
                <w:lang w:eastAsia="ko-KR"/>
              </w:rPr>
              <w:t>INTEGER ::=</w:t>
            </w:r>
            <w:proofErr w:type="gramEnd"/>
            <w:r w:rsidRPr="004627B3">
              <w:rPr>
                <w:rFonts w:ascii="Courier New" w:hAnsi="Courier New" w:cs="Courier New"/>
                <w:color w:val="000000"/>
                <w:sz w:val="12"/>
                <w:szCs w:val="12"/>
                <w:lang w:eastAsia="ko-KR"/>
              </w:rPr>
              <w:t xml:space="preserve"> 95 -- Maximum number of CSI-RS resources for an RRM measurement object minus 1</w:t>
            </w:r>
          </w:p>
          <w:p w14:paraId="79427128" w14:textId="77777777" w:rsidR="0074746C" w:rsidRPr="004627B3" w:rsidRDefault="0074746C" w:rsidP="0074746C">
            <w:pPr>
              <w:overflowPunct/>
              <w:spacing w:before="0" w:after="0" w:line="240" w:lineRule="auto"/>
              <w:textAlignment w:val="auto"/>
              <w:rPr>
                <w:rFonts w:ascii="Courier New" w:hAnsi="Courier New" w:cs="Courier New"/>
                <w:color w:val="000000"/>
                <w:sz w:val="12"/>
                <w:szCs w:val="12"/>
                <w:lang w:eastAsia="ko-KR"/>
              </w:rPr>
            </w:pPr>
          </w:p>
          <w:p w14:paraId="60EAC5D1" w14:textId="5EA90671" w:rsidR="00A10301" w:rsidRPr="00A10301" w:rsidRDefault="00A10301" w:rsidP="0074746C">
            <w:pPr>
              <w:overflowPunct/>
              <w:spacing w:before="0" w:after="0" w:line="240" w:lineRule="auto"/>
              <w:textAlignment w:val="auto"/>
              <w:rPr>
                <w:rFonts w:ascii="Courier New" w:hAnsi="Courier New" w:cs="Courier New"/>
                <w:color w:val="000000"/>
                <w:sz w:val="12"/>
                <w:szCs w:val="12"/>
                <w:lang w:eastAsia="ko-KR"/>
              </w:rPr>
            </w:pPr>
            <w:r w:rsidRPr="00A10301">
              <w:rPr>
                <w:rFonts w:ascii="Courier New" w:hAnsi="Courier New" w:cs="Courier New"/>
                <w:color w:val="000000"/>
                <w:sz w:val="12"/>
                <w:szCs w:val="12"/>
                <w:lang w:eastAsia="ko-KR"/>
              </w:rPr>
              <w:t>CSI-RS-</w:t>
            </w:r>
            <w:proofErr w:type="spellStart"/>
            <w:proofErr w:type="gramStart"/>
            <w:r w:rsidRPr="00A10301">
              <w:rPr>
                <w:rFonts w:ascii="Courier New" w:hAnsi="Courier New" w:cs="Courier New"/>
                <w:color w:val="000000"/>
                <w:sz w:val="12"/>
                <w:szCs w:val="12"/>
                <w:lang w:eastAsia="ko-KR"/>
              </w:rPr>
              <w:t>ResourceConfigMobility</w:t>
            </w:r>
            <w:proofErr w:type="spellEnd"/>
            <w:r w:rsidRPr="00A10301">
              <w:rPr>
                <w:rFonts w:ascii="Courier New" w:hAnsi="Courier New" w:cs="Courier New"/>
                <w:color w:val="000000"/>
                <w:sz w:val="12"/>
                <w:szCs w:val="12"/>
                <w:lang w:eastAsia="ko-KR"/>
              </w:rPr>
              <w:t xml:space="preserve"> ::=</w:t>
            </w:r>
            <w:proofErr w:type="gramEnd"/>
            <w:r w:rsidRPr="00A10301">
              <w:rPr>
                <w:rFonts w:ascii="Courier New" w:hAnsi="Courier New" w:cs="Courier New"/>
                <w:color w:val="000000"/>
                <w:sz w:val="12"/>
                <w:szCs w:val="12"/>
                <w:lang w:eastAsia="ko-KR"/>
              </w:rPr>
              <w:t xml:space="preserve"> SEQUENCE { </w:t>
            </w:r>
          </w:p>
          <w:p w14:paraId="29B3C143" w14:textId="3F69CC64" w:rsidR="00A10301" w:rsidRPr="00A10301" w:rsidRDefault="004627B3" w:rsidP="0074746C">
            <w:pPr>
              <w:overflowPunct/>
              <w:spacing w:before="0" w:after="0" w:line="240" w:lineRule="auto"/>
              <w:textAlignment w:val="auto"/>
              <w:rPr>
                <w:rFonts w:ascii="Courier New" w:hAnsi="Courier New" w:cs="Courier New"/>
                <w:color w:val="000000"/>
                <w:sz w:val="12"/>
                <w:szCs w:val="12"/>
                <w:lang w:eastAsia="ko-KR"/>
              </w:rPr>
            </w:pPr>
            <w:r>
              <w:tab/>
            </w:r>
            <w:proofErr w:type="spellStart"/>
            <w:r w:rsidR="00A10301" w:rsidRPr="00A10301">
              <w:rPr>
                <w:rFonts w:ascii="Courier New" w:hAnsi="Courier New" w:cs="Courier New"/>
                <w:color w:val="000000"/>
                <w:sz w:val="12"/>
                <w:szCs w:val="12"/>
                <w:lang w:eastAsia="ko-KR"/>
              </w:rPr>
              <w:t>subcarrierSpacing</w:t>
            </w:r>
            <w:proofErr w:type="spellEnd"/>
            <w:r w:rsidR="00A10301" w:rsidRPr="00A10301">
              <w:rPr>
                <w:rFonts w:ascii="Courier New" w:hAnsi="Courier New" w:cs="Courier New"/>
                <w:color w:val="000000"/>
                <w:sz w:val="12"/>
                <w:szCs w:val="12"/>
                <w:lang w:eastAsia="ko-KR"/>
              </w:rPr>
              <w:t xml:space="preserve"> </w:t>
            </w:r>
            <w:proofErr w:type="spellStart"/>
            <w:r w:rsidR="00A10301" w:rsidRPr="00A10301">
              <w:rPr>
                <w:rFonts w:ascii="Courier New" w:hAnsi="Courier New" w:cs="Courier New"/>
                <w:color w:val="000000"/>
                <w:sz w:val="12"/>
                <w:szCs w:val="12"/>
                <w:lang w:eastAsia="ko-KR"/>
              </w:rPr>
              <w:t>SubcarrierSpacing</w:t>
            </w:r>
            <w:proofErr w:type="spellEnd"/>
            <w:r w:rsidR="00A10301" w:rsidRPr="00A10301">
              <w:rPr>
                <w:rFonts w:ascii="Courier New" w:hAnsi="Courier New" w:cs="Courier New"/>
                <w:color w:val="000000"/>
                <w:sz w:val="12"/>
                <w:szCs w:val="12"/>
                <w:lang w:eastAsia="ko-KR"/>
              </w:rPr>
              <w:t xml:space="preserve">, </w:t>
            </w:r>
          </w:p>
          <w:p w14:paraId="7009F51D" w14:textId="6FCFB331" w:rsidR="00A10301" w:rsidRPr="00A10301" w:rsidRDefault="004627B3" w:rsidP="0074746C">
            <w:pPr>
              <w:overflowPunct/>
              <w:spacing w:before="0" w:after="0" w:line="240" w:lineRule="auto"/>
              <w:textAlignment w:val="auto"/>
              <w:rPr>
                <w:rFonts w:ascii="Courier New" w:hAnsi="Courier New" w:cs="Courier New"/>
                <w:color w:val="000000"/>
                <w:sz w:val="12"/>
                <w:szCs w:val="12"/>
                <w:lang w:eastAsia="ko-KR"/>
              </w:rPr>
            </w:pPr>
            <w:r>
              <w:tab/>
            </w:r>
            <w:proofErr w:type="spellStart"/>
            <w:r w:rsidR="00A10301" w:rsidRPr="00A10301">
              <w:rPr>
                <w:rFonts w:ascii="Courier New" w:hAnsi="Courier New" w:cs="Courier New"/>
                <w:color w:val="000000"/>
                <w:sz w:val="12"/>
                <w:szCs w:val="12"/>
                <w:lang w:eastAsia="ko-KR"/>
              </w:rPr>
              <w:t>csi</w:t>
            </w:r>
            <w:proofErr w:type="spellEnd"/>
            <w:r w:rsidR="00A10301" w:rsidRPr="00A10301">
              <w:rPr>
                <w:rFonts w:ascii="Courier New" w:hAnsi="Courier New" w:cs="Courier New"/>
                <w:color w:val="000000"/>
                <w:sz w:val="12"/>
                <w:szCs w:val="12"/>
                <w:lang w:eastAsia="ko-KR"/>
              </w:rPr>
              <w:t>-RS-</w:t>
            </w:r>
            <w:proofErr w:type="spellStart"/>
            <w:r w:rsidR="00A10301" w:rsidRPr="00A10301">
              <w:rPr>
                <w:rFonts w:ascii="Courier New" w:hAnsi="Courier New" w:cs="Courier New"/>
                <w:color w:val="000000"/>
                <w:sz w:val="12"/>
                <w:szCs w:val="12"/>
                <w:lang w:eastAsia="ko-KR"/>
              </w:rPr>
              <w:t>CellList</w:t>
            </w:r>
            <w:proofErr w:type="spellEnd"/>
            <w:r w:rsidR="00A10301" w:rsidRPr="00A10301">
              <w:rPr>
                <w:rFonts w:ascii="Courier New" w:hAnsi="Courier New" w:cs="Courier New"/>
                <w:color w:val="000000"/>
                <w:sz w:val="12"/>
                <w:szCs w:val="12"/>
                <w:lang w:eastAsia="ko-KR"/>
              </w:rPr>
              <w:t>-Mobility SEQUENCE (SIZE (</w:t>
            </w:r>
            <w:proofErr w:type="gramStart"/>
            <w:r w:rsidR="00A10301" w:rsidRPr="00A10301">
              <w:rPr>
                <w:rFonts w:ascii="Courier New" w:hAnsi="Courier New" w:cs="Courier New"/>
                <w:color w:val="000000"/>
                <w:sz w:val="12"/>
                <w:szCs w:val="12"/>
                <w:lang w:eastAsia="ko-KR"/>
              </w:rPr>
              <w:t>1..</w:t>
            </w:r>
            <w:proofErr w:type="gramEnd"/>
            <w:r w:rsidR="00A10301" w:rsidRPr="00A10301">
              <w:rPr>
                <w:rFonts w:ascii="Courier New" w:hAnsi="Courier New" w:cs="Courier New"/>
                <w:color w:val="000000"/>
                <w:sz w:val="12"/>
                <w:szCs w:val="12"/>
                <w:lang w:eastAsia="ko-KR"/>
              </w:rPr>
              <w:t>maxNrofCSI-RS-CellsRRM)) OF CSI-RS-</w:t>
            </w:r>
            <w:proofErr w:type="spellStart"/>
            <w:r w:rsidR="00A10301" w:rsidRPr="00A10301">
              <w:rPr>
                <w:rFonts w:ascii="Courier New" w:hAnsi="Courier New" w:cs="Courier New"/>
                <w:color w:val="000000"/>
                <w:sz w:val="12"/>
                <w:szCs w:val="12"/>
                <w:lang w:eastAsia="ko-KR"/>
              </w:rPr>
              <w:t>CellMobility</w:t>
            </w:r>
            <w:proofErr w:type="spellEnd"/>
            <w:r w:rsidR="00A10301" w:rsidRPr="00A10301">
              <w:rPr>
                <w:rFonts w:ascii="Courier New" w:hAnsi="Courier New" w:cs="Courier New"/>
                <w:color w:val="000000"/>
                <w:sz w:val="12"/>
                <w:szCs w:val="12"/>
                <w:lang w:eastAsia="ko-KR"/>
              </w:rPr>
              <w:t xml:space="preserve">, </w:t>
            </w:r>
          </w:p>
          <w:p w14:paraId="490D4834" w14:textId="0F39F942" w:rsidR="00A10301" w:rsidRPr="00A10301" w:rsidRDefault="004627B3" w:rsidP="0074746C">
            <w:pPr>
              <w:overflowPunct/>
              <w:spacing w:before="0" w:after="0" w:line="240" w:lineRule="auto"/>
              <w:textAlignment w:val="auto"/>
              <w:rPr>
                <w:rFonts w:ascii="Courier New" w:hAnsi="Courier New" w:cs="Courier New"/>
                <w:color w:val="000000"/>
                <w:sz w:val="12"/>
                <w:szCs w:val="12"/>
                <w:lang w:eastAsia="ko-KR"/>
              </w:rPr>
            </w:pPr>
            <w:r>
              <w:tab/>
            </w:r>
            <w:r w:rsidR="00A10301" w:rsidRPr="00A10301">
              <w:rPr>
                <w:rFonts w:ascii="Courier New" w:hAnsi="Courier New" w:cs="Courier New"/>
                <w:color w:val="000000"/>
                <w:sz w:val="12"/>
                <w:szCs w:val="12"/>
                <w:lang w:eastAsia="ko-KR"/>
              </w:rPr>
              <w:t xml:space="preserve">..., </w:t>
            </w:r>
          </w:p>
          <w:p w14:paraId="1D97D7AC" w14:textId="0E446831" w:rsidR="00A10301" w:rsidRPr="00A10301" w:rsidRDefault="004627B3" w:rsidP="0074746C">
            <w:pPr>
              <w:overflowPunct/>
              <w:spacing w:before="0" w:after="0" w:line="240" w:lineRule="auto"/>
              <w:textAlignment w:val="auto"/>
              <w:rPr>
                <w:rFonts w:ascii="Courier New" w:hAnsi="Courier New" w:cs="Courier New"/>
                <w:color w:val="000000"/>
                <w:sz w:val="12"/>
                <w:szCs w:val="12"/>
                <w:lang w:eastAsia="ko-KR"/>
              </w:rPr>
            </w:pPr>
            <w:r>
              <w:tab/>
            </w:r>
            <w:r w:rsidR="00A10301" w:rsidRPr="00A10301">
              <w:rPr>
                <w:rFonts w:ascii="Courier New" w:hAnsi="Courier New" w:cs="Courier New"/>
                <w:color w:val="000000"/>
                <w:sz w:val="12"/>
                <w:szCs w:val="12"/>
                <w:lang w:eastAsia="ko-KR"/>
              </w:rPr>
              <w:t xml:space="preserve">[[ </w:t>
            </w:r>
          </w:p>
          <w:p w14:paraId="6539A0B9" w14:textId="250EB487" w:rsidR="00A10301" w:rsidRPr="00A10301" w:rsidRDefault="004627B3" w:rsidP="0074746C">
            <w:pPr>
              <w:overflowPunct/>
              <w:spacing w:before="0" w:after="0" w:line="240" w:lineRule="auto"/>
              <w:textAlignment w:val="auto"/>
              <w:rPr>
                <w:rFonts w:ascii="Courier New" w:hAnsi="Courier New" w:cs="Courier New"/>
                <w:color w:val="000000"/>
                <w:sz w:val="12"/>
                <w:szCs w:val="12"/>
                <w:lang w:eastAsia="ko-KR"/>
              </w:rPr>
            </w:pPr>
            <w:r>
              <w:tab/>
            </w:r>
            <w:proofErr w:type="spellStart"/>
            <w:r w:rsidR="00A10301" w:rsidRPr="00A10301">
              <w:rPr>
                <w:rFonts w:ascii="Courier New" w:hAnsi="Courier New" w:cs="Courier New"/>
                <w:color w:val="000000"/>
                <w:sz w:val="12"/>
                <w:szCs w:val="12"/>
                <w:lang w:eastAsia="ko-KR"/>
              </w:rPr>
              <w:t>refServCellIndex</w:t>
            </w:r>
            <w:proofErr w:type="spellEnd"/>
            <w:r w:rsidR="00A10301" w:rsidRPr="00A10301">
              <w:rPr>
                <w:rFonts w:ascii="Courier New" w:hAnsi="Courier New" w:cs="Courier New"/>
                <w:color w:val="000000"/>
                <w:sz w:val="12"/>
                <w:szCs w:val="12"/>
                <w:lang w:eastAsia="ko-KR"/>
              </w:rPr>
              <w:t xml:space="preserve"> </w:t>
            </w:r>
            <w:proofErr w:type="spellStart"/>
            <w:r w:rsidR="00A10301" w:rsidRPr="00A10301">
              <w:rPr>
                <w:rFonts w:ascii="Courier New" w:hAnsi="Courier New" w:cs="Courier New"/>
                <w:color w:val="000000"/>
                <w:sz w:val="12"/>
                <w:szCs w:val="12"/>
                <w:lang w:eastAsia="ko-KR"/>
              </w:rPr>
              <w:t>ServCellIndex</w:t>
            </w:r>
            <w:proofErr w:type="spellEnd"/>
            <w:r w:rsidR="00A10301" w:rsidRPr="00A10301">
              <w:rPr>
                <w:rFonts w:ascii="Courier New" w:hAnsi="Courier New" w:cs="Courier New"/>
                <w:color w:val="000000"/>
                <w:sz w:val="12"/>
                <w:szCs w:val="12"/>
                <w:lang w:eastAsia="ko-KR"/>
              </w:rPr>
              <w:t xml:space="preserve"> OPTIONAL -- Need S </w:t>
            </w:r>
          </w:p>
          <w:p w14:paraId="558760D7" w14:textId="2D767A80" w:rsidR="00A10301" w:rsidRPr="004627B3" w:rsidRDefault="004627B3" w:rsidP="0074746C">
            <w:pPr>
              <w:pStyle w:val="BodyText"/>
              <w:spacing w:before="0" w:after="0" w:line="240" w:lineRule="auto"/>
              <w:rPr>
                <w:rFonts w:ascii="Courier New" w:hAnsi="Courier New" w:cs="Courier New"/>
                <w:color w:val="000000"/>
                <w:sz w:val="12"/>
                <w:szCs w:val="12"/>
                <w:lang w:eastAsia="ko-KR"/>
              </w:rPr>
            </w:pPr>
            <w:r>
              <w:tab/>
            </w:r>
            <w:r w:rsidR="00A10301" w:rsidRPr="004627B3">
              <w:rPr>
                <w:rFonts w:ascii="Courier New" w:hAnsi="Courier New" w:cs="Courier New"/>
                <w:color w:val="000000"/>
                <w:sz w:val="12"/>
                <w:szCs w:val="12"/>
                <w:lang w:eastAsia="ko-KR"/>
              </w:rPr>
              <w:t>]]</w:t>
            </w:r>
          </w:p>
          <w:p w14:paraId="66BCA8EC" w14:textId="77777777" w:rsidR="00A10301" w:rsidRPr="00A10301" w:rsidRDefault="00A10301" w:rsidP="0074746C">
            <w:pPr>
              <w:overflowPunct/>
              <w:spacing w:before="0" w:after="0" w:line="240" w:lineRule="auto"/>
              <w:textAlignment w:val="auto"/>
              <w:rPr>
                <w:rFonts w:ascii="Courier New" w:hAnsi="Courier New" w:cs="Courier New"/>
                <w:color w:val="000000"/>
                <w:sz w:val="12"/>
                <w:szCs w:val="12"/>
                <w:lang w:eastAsia="ko-KR"/>
              </w:rPr>
            </w:pPr>
            <w:r w:rsidRPr="00A10301">
              <w:rPr>
                <w:rFonts w:ascii="Courier New" w:hAnsi="Courier New" w:cs="Courier New"/>
                <w:color w:val="000000"/>
                <w:sz w:val="12"/>
                <w:szCs w:val="12"/>
                <w:lang w:eastAsia="ko-KR"/>
              </w:rPr>
              <w:t xml:space="preserve">} </w:t>
            </w:r>
          </w:p>
          <w:p w14:paraId="6EA945DD" w14:textId="77777777" w:rsidR="00A10301" w:rsidRPr="00A10301" w:rsidRDefault="00A10301" w:rsidP="0074746C">
            <w:pPr>
              <w:overflowPunct/>
              <w:spacing w:before="0" w:after="0" w:line="240" w:lineRule="auto"/>
              <w:textAlignment w:val="auto"/>
              <w:rPr>
                <w:rFonts w:ascii="Courier New" w:hAnsi="Courier New" w:cs="Courier New"/>
                <w:color w:val="000000"/>
                <w:sz w:val="12"/>
                <w:szCs w:val="12"/>
                <w:lang w:eastAsia="ko-KR"/>
              </w:rPr>
            </w:pPr>
            <w:r w:rsidRPr="00A10301">
              <w:rPr>
                <w:rFonts w:ascii="Courier New" w:hAnsi="Courier New" w:cs="Courier New"/>
                <w:color w:val="000000"/>
                <w:sz w:val="12"/>
                <w:szCs w:val="12"/>
                <w:lang w:eastAsia="ko-KR"/>
              </w:rPr>
              <w:t>CSI-RS-</w:t>
            </w:r>
            <w:proofErr w:type="spellStart"/>
            <w:proofErr w:type="gramStart"/>
            <w:r w:rsidRPr="00A10301">
              <w:rPr>
                <w:rFonts w:ascii="Courier New" w:hAnsi="Courier New" w:cs="Courier New"/>
                <w:color w:val="000000"/>
                <w:sz w:val="12"/>
                <w:szCs w:val="12"/>
                <w:lang w:eastAsia="ko-KR"/>
              </w:rPr>
              <w:t>CellMobility</w:t>
            </w:r>
            <w:proofErr w:type="spellEnd"/>
            <w:r w:rsidRPr="00A10301">
              <w:rPr>
                <w:rFonts w:ascii="Courier New" w:hAnsi="Courier New" w:cs="Courier New"/>
                <w:color w:val="000000"/>
                <w:sz w:val="12"/>
                <w:szCs w:val="12"/>
                <w:lang w:eastAsia="ko-KR"/>
              </w:rPr>
              <w:t xml:space="preserve"> ::=</w:t>
            </w:r>
            <w:proofErr w:type="gramEnd"/>
            <w:r w:rsidRPr="00A10301">
              <w:rPr>
                <w:rFonts w:ascii="Courier New" w:hAnsi="Courier New" w:cs="Courier New"/>
                <w:color w:val="000000"/>
                <w:sz w:val="12"/>
                <w:szCs w:val="12"/>
                <w:lang w:eastAsia="ko-KR"/>
              </w:rPr>
              <w:t xml:space="preserve"> SEQUENCE { </w:t>
            </w:r>
          </w:p>
          <w:p w14:paraId="6EEA3135" w14:textId="081BEF96" w:rsidR="00A10301" w:rsidRPr="00A10301" w:rsidRDefault="004627B3" w:rsidP="0074746C">
            <w:pPr>
              <w:overflowPunct/>
              <w:spacing w:before="0" w:after="0" w:line="240" w:lineRule="auto"/>
              <w:textAlignment w:val="auto"/>
              <w:rPr>
                <w:rFonts w:ascii="Courier New" w:hAnsi="Courier New" w:cs="Courier New"/>
                <w:color w:val="000000"/>
                <w:sz w:val="12"/>
                <w:szCs w:val="12"/>
                <w:lang w:eastAsia="ko-KR"/>
              </w:rPr>
            </w:pPr>
            <w:r>
              <w:tab/>
            </w:r>
            <w:proofErr w:type="spellStart"/>
            <w:r w:rsidR="00A10301" w:rsidRPr="00A10301">
              <w:rPr>
                <w:rFonts w:ascii="Courier New" w:hAnsi="Courier New" w:cs="Courier New"/>
                <w:color w:val="000000"/>
                <w:sz w:val="12"/>
                <w:szCs w:val="12"/>
                <w:lang w:eastAsia="ko-KR"/>
              </w:rPr>
              <w:t>cellId</w:t>
            </w:r>
            <w:proofErr w:type="spellEnd"/>
            <w:r w:rsidR="00A10301" w:rsidRPr="00A10301">
              <w:rPr>
                <w:rFonts w:ascii="Courier New" w:hAnsi="Courier New" w:cs="Courier New"/>
                <w:color w:val="000000"/>
                <w:sz w:val="12"/>
                <w:szCs w:val="12"/>
                <w:lang w:eastAsia="ko-KR"/>
              </w:rPr>
              <w:t xml:space="preserve"> </w:t>
            </w:r>
            <w:proofErr w:type="spellStart"/>
            <w:r w:rsidR="00A10301" w:rsidRPr="00A10301">
              <w:rPr>
                <w:rFonts w:ascii="Courier New" w:hAnsi="Courier New" w:cs="Courier New"/>
                <w:color w:val="000000"/>
                <w:sz w:val="12"/>
                <w:szCs w:val="12"/>
                <w:lang w:eastAsia="ko-KR"/>
              </w:rPr>
              <w:t>PhysCellId</w:t>
            </w:r>
            <w:proofErr w:type="spellEnd"/>
            <w:r w:rsidR="00A10301" w:rsidRPr="00A10301">
              <w:rPr>
                <w:rFonts w:ascii="Courier New" w:hAnsi="Courier New" w:cs="Courier New"/>
                <w:color w:val="000000"/>
                <w:sz w:val="12"/>
                <w:szCs w:val="12"/>
                <w:lang w:eastAsia="ko-KR"/>
              </w:rPr>
              <w:t xml:space="preserve">, </w:t>
            </w:r>
          </w:p>
          <w:p w14:paraId="296EBD42" w14:textId="6B896C5E" w:rsidR="00A10301" w:rsidRPr="00A10301" w:rsidRDefault="004627B3" w:rsidP="0074746C">
            <w:pPr>
              <w:overflowPunct/>
              <w:spacing w:before="0" w:after="0" w:line="240" w:lineRule="auto"/>
              <w:textAlignment w:val="auto"/>
              <w:rPr>
                <w:rFonts w:ascii="Courier New" w:hAnsi="Courier New" w:cs="Courier New"/>
                <w:color w:val="000000"/>
                <w:sz w:val="12"/>
                <w:szCs w:val="12"/>
                <w:lang w:eastAsia="ko-KR"/>
              </w:rPr>
            </w:pPr>
            <w:r>
              <w:tab/>
            </w:r>
            <w:proofErr w:type="spellStart"/>
            <w:r w:rsidR="00A10301" w:rsidRPr="00A10301">
              <w:rPr>
                <w:rFonts w:ascii="Courier New" w:hAnsi="Courier New" w:cs="Courier New"/>
                <w:color w:val="000000"/>
                <w:sz w:val="12"/>
                <w:szCs w:val="12"/>
                <w:lang w:eastAsia="ko-KR"/>
              </w:rPr>
              <w:t>csi-rs-MeasurementBW</w:t>
            </w:r>
            <w:proofErr w:type="spellEnd"/>
            <w:r w:rsidR="00A10301" w:rsidRPr="00A10301">
              <w:rPr>
                <w:rFonts w:ascii="Courier New" w:hAnsi="Courier New" w:cs="Courier New"/>
                <w:color w:val="000000"/>
                <w:sz w:val="12"/>
                <w:szCs w:val="12"/>
                <w:lang w:eastAsia="ko-KR"/>
              </w:rPr>
              <w:t xml:space="preserve"> SEQUENCE { </w:t>
            </w:r>
          </w:p>
          <w:p w14:paraId="185F6253" w14:textId="012FA220" w:rsidR="00A10301" w:rsidRPr="00A10301" w:rsidRDefault="004627B3" w:rsidP="0074746C">
            <w:pPr>
              <w:overflowPunct/>
              <w:spacing w:before="0" w:after="0" w:line="240" w:lineRule="auto"/>
              <w:textAlignment w:val="auto"/>
              <w:rPr>
                <w:rFonts w:ascii="Courier New" w:hAnsi="Courier New" w:cs="Courier New"/>
                <w:color w:val="000000"/>
                <w:sz w:val="12"/>
                <w:szCs w:val="12"/>
                <w:lang w:eastAsia="ko-KR"/>
              </w:rPr>
            </w:pPr>
            <w:r>
              <w:tab/>
            </w:r>
            <w:r>
              <w:tab/>
            </w:r>
            <w:proofErr w:type="spellStart"/>
            <w:r w:rsidR="00A10301" w:rsidRPr="00A10301">
              <w:rPr>
                <w:rFonts w:ascii="Courier New" w:hAnsi="Courier New" w:cs="Courier New"/>
                <w:color w:val="000000"/>
                <w:sz w:val="12"/>
                <w:szCs w:val="12"/>
                <w:lang w:eastAsia="ko-KR"/>
              </w:rPr>
              <w:t>nrofPRBs</w:t>
            </w:r>
            <w:proofErr w:type="spellEnd"/>
            <w:r w:rsidR="00A10301" w:rsidRPr="00A10301">
              <w:rPr>
                <w:rFonts w:ascii="Courier New" w:hAnsi="Courier New" w:cs="Courier New"/>
                <w:color w:val="000000"/>
                <w:sz w:val="12"/>
                <w:szCs w:val="12"/>
                <w:lang w:eastAsia="ko-KR"/>
              </w:rPr>
              <w:t xml:space="preserve"> ENUMERATED </w:t>
            </w:r>
            <w:proofErr w:type="gramStart"/>
            <w:r w:rsidR="00A10301" w:rsidRPr="00A10301">
              <w:rPr>
                <w:rFonts w:ascii="Courier New" w:hAnsi="Courier New" w:cs="Courier New"/>
                <w:color w:val="000000"/>
                <w:sz w:val="12"/>
                <w:szCs w:val="12"/>
                <w:lang w:eastAsia="ko-KR"/>
              </w:rPr>
              <w:t>{ size</w:t>
            </w:r>
            <w:proofErr w:type="gramEnd"/>
            <w:r w:rsidR="00A10301" w:rsidRPr="00A10301">
              <w:rPr>
                <w:rFonts w:ascii="Courier New" w:hAnsi="Courier New" w:cs="Courier New"/>
                <w:color w:val="000000"/>
                <w:sz w:val="12"/>
                <w:szCs w:val="12"/>
                <w:lang w:eastAsia="ko-KR"/>
              </w:rPr>
              <w:t xml:space="preserve">24, size48, size96, size192, size264}, </w:t>
            </w:r>
          </w:p>
          <w:p w14:paraId="1E4BB95C" w14:textId="1B6B63F8" w:rsidR="00A10301" w:rsidRPr="00A10301" w:rsidRDefault="004627B3" w:rsidP="0074746C">
            <w:pPr>
              <w:overflowPunct/>
              <w:spacing w:before="0" w:after="0" w:line="240" w:lineRule="auto"/>
              <w:textAlignment w:val="auto"/>
              <w:rPr>
                <w:rFonts w:ascii="Courier New" w:hAnsi="Courier New" w:cs="Courier New"/>
                <w:color w:val="000000"/>
                <w:sz w:val="12"/>
                <w:szCs w:val="12"/>
                <w:lang w:eastAsia="ko-KR"/>
              </w:rPr>
            </w:pPr>
            <w:r>
              <w:tab/>
            </w:r>
            <w:r>
              <w:tab/>
            </w:r>
            <w:proofErr w:type="spellStart"/>
            <w:r w:rsidR="00A10301" w:rsidRPr="00A10301">
              <w:rPr>
                <w:rFonts w:ascii="Courier New" w:hAnsi="Courier New" w:cs="Courier New"/>
                <w:color w:val="000000"/>
                <w:sz w:val="12"/>
                <w:szCs w:val="12"/>
                <w:lang w:eastAsia="ko-KR"/>
              </w:rPr>
              <w:t>startPRB</w:t>
            </w:r>
            <w:proofErr w:type="spellEnd"/>
            <w:r w:rsidR="00A10301" w:rsidRPr="00A10301">
              <w:rPr>
                <w:rFonts w:ascii="Courier New" w:hAnsi="Courier New" w:cs="Courier New"/>
                <w:color w:val="000000"/>
                <w:sz w:val="12"/>
                <w:szCs w:val="12"/>
                <w:lang w:eastAsia="ko-KR"/>
              </w:rPr>
              <w:t xml:space="preserve"> </w:t>
            </w:r>
            <w:proofErr w:type="gramStart"/>
            <w:r w:rsidR="00A10301" w:rsidRPr="00A10301">
              <w:rPr>
                <w:rFonts w:ascii="Courier New" w:hAnsi="Courier New" w:cs="Courier New"/>
                <w:color w:val="000000"/>
                <w:sz w:val="12"/>
                <w:szCs w:val="12"/>
                <w:lang w:eastAsia="ko-KR"/>
              </w:rPr>
              <w:t>INTEGER(</w:t>
            </w:r>
            <w:proofErr w:type="gramEnd"/>
            <w:r w:rsidR="00A10301" w:rsidRPr="00A10301">
              <w:rPr>
                <w:rFonts w:ascii="Courier New" w:hAnsi="Courier New" w:cs="Courier New"/>
                <w:color w:val="000000"/>
                <w:sz w:val="12"/>
                <w:szCs w:val="12"/>
                <w:lang w:eastAsia="ko-KR"/>
              </w:rPr>
              <w:t xml:space="preserve">0..2169) </w:t>
            </w:r>
          </w:p>
          <w:p w14:paraId="5A12C288" w14:textId="69EFB300" w:rsidR="00A10301" w:rsidRPr="00A10301" w:rsidRDefault="004627B3" w:rsidP="0074746C">
            <w:pPr>
              <w:overflowPunct/>
              <w:spacing w:before="0" w:after="0" w:line="240" w:lineRule="auto"/>
              <w:textAlignment w:val="auto"/>
              <w:rPr>
                <w:rFonts w:ascii="Courier New" w:hAnsi="Courier New" w:cs="Courier New"/>
                <w:color w:val="000000"/>
                <w:sz w:val="12"/>
                <w:szCs w:val="12"/>
                <w:lang w:eastAsia="ko-KR"/>
              </w:rPr>
            </w:pPr>
            <w:r>
              <w:tab/>
            </w:r>
            <w:r w:rsidR="00A10301" w:rsidRPr="00A10301">
              <w:rPr>
                <w:rFonts w:ascii="Courier New" w:hAnsi="Courier New" w:cs="Courier New"/>
                <w:color w:val="000000"/>
                <w:sz w:val="12"/>
                <w:szCs w:val="12"/>
                <w:lang w:eastAsia="ko-KR"/>
              </w:rPr>
              <w:t xml:space="preserve">}, </w:t>
            </w:r>
          </w:p>
          <w:p w14:paraId="1CBDB985" w14:textId="2BB2E556" w:rsidR="00A10301" w:rsidRPr="00A10301" w:rsidRDefault="004627B3" w:rsidP="0074746C">
            <w:pPr>
              <w:overflowPunct/>
              <w:spacing w:before="0" w:after="0" w:line="240" w:lineRule="auto"/>
              <w:textAlignment w:val="auto"/>
              <w:rPr>
                <w:rFonts w:ascii="Courier New" w:hAnsi="Courier New" w:cs="Courier New"/>
                <w:color w:val="000000"/>
                <w:sz w:val="12"/>
                <w:szCs w:val="12"/>
                <w:lang w:eastAsia="ko-KR"/>
              </w:rPr>
            </w:pPr>
            <w:r>
              <w:tab/>
            </w:r>
            <w:r w:rsidR="00A10301" w:rsidRPr="00A10301">
              <w:rPr>
                <w:rFonts w:ascii="Courier New" w:hAnsi="Courier New" w:cs="Courier New"/>
                <w:color w:val="000000"/>
                <w:sz w:val="12"/>
                <w:szCs w:val="12"/>
                <w:lang w:eastAsia="ko-KR"/>
              </w:rPr>
              <w:t>density ENUMERATED {d</w:t>
            </w:r>
            <w:proofErr w:type="gramStart"/>
            <w:r w:rsidR="00A10301" w:rsidRPr="00A10301">
              <w:rPr>
                <w:rFonts w:ascii="Courier New" w:hAnsi="Courier New" w:cs="Courier New"/>
                <w:color w:val="000000"/>
                <w:sz w:val="12"/>
                <w:szCs w:val="12"/>
                <w:lang w:eastAsia="ko-KR"/>
              </w:rPr>
              <w:t>1,d</w:t>
            </w:r>
            <w:proofErr w:type="gramEnd"/>
            <w:r w:rsidR="00A10301" w:rsidRPr="00A10301">
              <w:rPr>
                <w:rFonts w:ascii="Courier New" w:hAnsi="Courier New" w:cs="Courier New"/>
                <w:color w:val="000000"/>
                <w:sz w:val="12"/>
                <w:szCs w:val="12"/>
                <w:lang w:eastAsia="ko-KR"/>
              </w:rPr>
              <w:t xml:space="preserve">3} OPTIONAL, -- Need R </w:t>
            </w:r>
          </w:p>
          <w:p w14:paraId="3582DC30" w14:textId="0914E205" w:rsidR="00A10301" w:rsidRPr="00A10301" w:rsidRDefault="004627B3" w:rsidP="0074746C">
            <w:pPr>
              <w:overflowPunct/>
              <w:spacing w:before="0" w:after="0" w:line="240" w:lineRule="auto"/>
              <w:textAlignment w:val="auto"/>
              <w:rPr>
                <w:rFonts w:ascii="Courier New" w:hAnsi="Courier New" w:cs="Courier New"/>
                <w:color w:val="000000"/>
                <w:sz w:val="12"/>
                <w:szCs w:val="12"/>
                <w:lang w:eastAsia="ko-KR"/>
              </w:rPr>
            </w:pPr>
            <w:r>
              <w:tab/>
            </w:r>
            <w:proofErr w:type="spellStart"/>
            <w:r w:rsidR="00A10301" w:rsidRPr="00A10301">
              <w:rPr>
                <w:rFonts w:ascii="Courier New" w:hAnsi="Courier New" w:cs="Courier New"/>
                <w:color w:val="000000"/>
                <w:sz w:val="12"/>
                <w:szCs w:val="12"/>
                <w:highlight w:val="yellow"/>
                <w:lang w:eastAsia="ko-KR"/>
              </w:rPr>
              <w:t>csi</w:t>
            </w:r>
            <w:proofErr w:type="spellEnd"/>
            <w:r w:rsidR="00A10301" w:rsidRPr="00A10301">
              <w:rPr>
                <w:rFonts w:ascii="Courier New" w:hAnsi="Courier New" w:cs="Courier New"/>
                <w:color w:val="000000"/>
                <w:sz w:val="12"/>
                <w:szCs w:val="12"/>
                <w:highlight w:val="yellow"/>
                <w:lang w:eastAsia="ko-KR"/>
              </w:rPr>
              <w:t>-</w:t>
            </w:r>
            <w:proofErr w:type="spellStart"/>
            <w:r w:rsidR="00A10301" w:rsidRPr="00A10301">
              <w:rPr>
                <w:rFonts w:ascii="Courier New" w:hAnsi="Courier New" w:cs="Courier New"/>
                <w:color w:val="000000"/>
                <w:sz w:val="12"/>
                <w:szCs w:val="12"/>
                <w:highlight w:val="yellow"/>
                <w:lang w:eastAsia="ko-KR"/>
              </w:rPr>
              <w:t>rs</w:t>
            </w:r>
            <w:proofErr w:type="spellEnd"/>
            <w:r w:rsidR="00A10301" w:rsidRPr="00A10301">
              <w:rPr>
                <w:rFonts w:ascii="Courier New" w:hAnsi="Courier New" w:cs="Courier New"/>
                <w:color w:val="000000"/>
                <w:sz w:val="12"/>
                <w:szCs w:val="12"/>
                <w:highlight w:val="yellow"/>
                <w:lang w:eastAsia="ko-KR"/>
              </w:rPr>
              <w:t>-</w:t>
            </w:r>
            <w:proofErr w:type="spellStart"/>
            <w:r w:rsidR="00A10301" w:rsidRPr="00A10301">
              <w:rPr>
                <w:rFonts w:ascii="Courier New" w:hAnsi="Courier New" w:cs="Courier New"/>
                <w:color w:val="000000"/>
                <w:sz w:val="12"/>
                <w:szCs w:val="12"/>
                <w:highlight w:val="yellow"/>
                <w:lang w:eastAsia="ko-KR"/>
              </w:rPr>
              <w:t>ResourceList</w:t>
            </w:r>
            <w:proofErr w:type="spellEnd"/>
            <w:r w:rsidR="00A10301" w:rsidRPr="00A10301">
              <w:rPr>
                <w:rFonts w:ascii="Courier New" w:hAnsi="Courier New" w:cs="Courier New"/>
                <w:color w:val="000000"/>
                <w:sz w:val="12"/>
                <w:szCs w:val="12"/>
                <w:highlight w:val="yellow"/>
                <w:lang w:eastAsia="ko-KR"/>
              </w:rPr>
              <w:t>-Mobility SEQUENCE (SIZE (</w:t>
            </w:r>
            <w:proofErr w:type="gramStart"/>
            <w:r w:rsidR="00A10301" w:rsidRPr="00A10301">
              <w:rPr>
                <w:rFonts w:ascii="Courier New" w:hAnsi="Courier New" w:cs="Courier New"/>
                <w:color w:val="000000"/>
                <w:sz w:val="12"/>
                <w:szCs w:val="12"/>
                <w:highlight w:val="yellow"/>
                <w:lang w:eastAsia="ko-KR"/>
              </w:rPr>
              <w:t>1..</w:t>
            </w:r>
            <w:proofErr w:type="gramEnd"/>
            <w:r w:rsidR="00A10301" w:rsidRPr="00A10301">
              <w:rPr>
                <w:rFonts w:ascii="Courier New" w:hAnsi="Courier New" w:cs="Courier New"/>
                <w:color w:val="000000"/>
                <w:sz w:val="12"/>
                <w:szCs w:val="12"/>
                <w:highlight w:val="yellow"/>
                <w:lang w:eastAsia="ko-KR"/>
              </w:rPr>
              <w:t>maxNrofCSI-RS-ResourcesRRM)) OF CSI-RS-Resource-Mobility</w:t>
            </w:r>
            <w:r w:rsidR="00A10301" w:rsidRPr="00A10301">
              <w:rPr>
                <w:rFonts w:ascii="Courier New" w:hAnsi="Courier New" w:cs="Courier New"/>
                <w:color w:val="000000"/>
                <w:sz w:val="12"/>
                <w:szCs w:val="12"/>
                <w:lang w:eastAsia="ko-KR"/>
              </w:rPr>
              <w:t xml:space="preserve"> </w:t>
            </w:r>
          </w:p>
          <w:p w14:paraId="6FEE8A38" w14:textId="7845F21A" w:rsidR="00A10301" w:rsidRPr="004627B3" w:rsidRDefault="00A10301" w:rsidP="0074746C">
            <w:pPr>
              <w:pStyle w:val="BodyText"/>
              <w:spacing w:before="0" w:after="0" w:line="240" w:lineRule="auto"/>
              <w:rPr>
                <w:rFonts w:ascii="Courier New" w:hAnsi="Courier New" w:cs="Courier New"/>
                <w:sz w:val="12"/>
                <w:szCs w:val="12"/>
              </w:rPr>
            </w:pPr>
            <w:r w:rsidRPr="004627B3">
              <w:rPr>
                <w:rFonts w:ascii="Courier New" w:hAnsi="Courier New" w:cs="Courier New"/>
                <w:color w:val="000000"/>
                <w:sz w:val="12"/>
                <w:szCs w:val="12"/>
                <w:lang w:eastAsia="ko-KR"/>
              </w:rPr>
              <w:t>}</w:t>
            </w:r>
          </w:p>
        </w:tc>
      </w:tr>
    </w:tbl>
    <w:p w14:paraId="0FDC9333" w14:textId="1C07B5DD" w:rsidR="00A10301" w:rsidRDefault="00A10301" w:rsidP="00A22312">
      <w:pPr>
        <w:pStyle w:val="BodyText"/>
        <w:spacing w:after="0"/>
      </w:pPr>
    </w:p>
    <w:p w14:paraId="164DA8BC" w14:textId="6097636E" w:rsidR="00A524DB" w:rsidRDefault="000B175E" w:rsidP="00A22312">
      <w:pPr>
        <w:pStyle w:val="BodyText"/>
        <w:spacing w:after="0"/>
      </w:pPr>
      <w:r>
        <w:t xml:space="preserve">Based on above the main limitation for the CSI-RS configurations for RRM measurement is provided in the RAN1 specification (TS38.214). </w:t>
      </w:r>
      <w:r w:rsidR="00F0012B">
        <w:t xml:space="preserve">The following is a copy of the text </w:t>
      </w:r>
      <w:r w:rsidR="0064507B">
        <w:t>limiting the CSI-RS configurations for RRM measurements.</w:t>
      </w:r>
    </w:p>
    <w:p w14:paraId="55A3FF76" w14:textId="77777777" w:rsidR="00F0012B" w:rsidRDefault="00F0012B" w:rsidP="00F0012B">
      <w:pPr>
        <w:pStyle w:val="BodyText"/>
        <w:spacing w:after="0"/>
      </w:pPr>
    </w:p>
    <w:tbl>
      <w:tblPr>
        <w:tblStyle w:val="TableGrid"/>
        <w:tblW w:w="0" w:type="auto"/>
        <w:tblLook w:val="04A0" w:firstRow="1" w:lastRow="0" w:firstColumn="1" w:lastColumn="0" w:noHBand="0" w:noVBand="1"/>
      </w:tblPr>
      <w:tblGrid>
        <w:gridCol w:w="9962"/>
      </w:tblGrid>
      <w:tr w:rsidR="00F0012B" w14:paraId="6C6CA69F" w14:textId="77777777" w:rsidTr="0013142E">
        <w:tc>
          <w:tcPr>
            <w:tcW w:w="9962" w:type="dxa"/>
          </w:tcPr>
          <w:p w14:paraId="0F8C2C75" w14:textId="77777777" w:rsidR="00F0012B" w:rsidRPr="0048482F" w:rsidRDefault="00F0012B" w:rsidP="0013142E">
            <w:pPr>
              <w:pStyle w:val="Heading5"/>
              <w:spacing w:before="0" w:after="0" w:line="240" w:lineRule="auto"/>
              <w:outlineLvl w:val="4"/>
              <w:rPr>
                <w:color w:val="000000"/>
              </w:rPr>
            </w:pPr>
            <w:r w:rsidRPr="0048482F">
              <w:rPr>
                <w:color w:val="000000"/>
              </w:rPr>
              <w:t>5.1.6.1.</w:t>
            </w:r>
            <w:r>
              <w:rPr>
                <w:color w:val="000000"/>
              </w:rPr>
              <w:t>3</w:t>
            </w:r>
            <w:r w:rsidRPr="0048482F">
              <w:rPr>
                <w:color w:val="000000"/>
              </w:rPr>
              <w:tab/>
              <w:t xml:space="preserve">CSI-RS for </w:t>
            </w:r>
            <w:r>
              <w:rPr>
                <w:color w:val="000000"/>
              </w:rPr>
              <w:t>mobility</w:t>
            </w:r>
          </w:p>
          <w:p w14:paraId="0F924F23" w14:textId="1D96F7CD" w:rsidR="00F0012B" w:rsidRDefault="00F0012B" w:rsidP="0013142E">
            <w:pPr>
              <w:spacing w:before="0" w:after="0" w:line="240" w:lineRule="auto"/>
            </w:pPr>
            <w:r w:rsidRPr="00C7386F">
              <w:rPr>
                <w:i/>
                <w:iCs/>
                <w:color w:val="FF0000"/>
                <w:lang w:eastAsia="en-GB"/>
              </w:rPr>
              <w:t>&lt;text omitted&gt;</w:t>
            </w:r>
          </w:p>
          <w:p w14:paraId="7AF2A1E4" w14:textId="77777777" w:rsidR="00F0012B" w:rsidRDefault="00F0012B" w:rsidP="0013142E">
            <w:pPr>
              <w:spacing w:before="0" w:after="0" w:line="240" w:lineRule="auto"/>
              <w:rPr>
                <w:color w:val="000000" w:themeColor="text1"/>
              </w:rPr>
            </w:pPr>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4939A02A" w14:textId="77777777" w:rsidR="00F0012B" w:rsidRDefault="00F0012B" w:rsidP="0013142E">
            <w:pPr>
              <w:pStyle w:val="B1"/>
              <w:spacing w:before="0" w:after="0" w:line="240" w:lineRule="auto"/>
            </w:pPr>
            <w:r>
              <w:rPr>
                <w:rFonts w:eastAsia="Malgun Gothic"/>
              </w:rPr>
              <w:t>-</w:t>
            </w:r>
            <w:r>
              <w:rPr>
                <w:rFonts w:eastAsia="Malgun Gothic"/>
              </w:rPr>
              <w:tab/>
            </w:r>
            <w:r>
              <w:t xml:space="preserve">with no more than 96 CSI-RS resources per higher layer parameter </w:t>
            </w:r>
            <w:proofErr w:type="spellStart"/>
            <w:r w:rsidRPr="007E72B8">
              <w:rPr>
                <w:i/>
              </w:rPr>
              <w:t>MeasObjectNR</w:t>
            </w:r>
            <w:proofErr w:type="spellEnd"/>
            <w:r>
              <w:t xml:space="preserve"> when all CSI-RS resources configured by the same higher layer parameter </w:t>
            </w:r>
            <w:proofErr w:type="spellStart"/>
            <w:r w:rsidRPr="007E72B8">
              <w:rPr>
                <w:i/>
              </w:rPr>
              <w:t>MeasObjectNR</w:t>
            </w:r>
            <w:proofErr w:type="spellEnd"/>
            <w:r>
              <w:t xml:space="preserve"> have been configured with </w:t>
            </w:r>
            <w:proofErr w:type="spellStart"/>
            <w:r>
              <w:rPr>
                <w:i/>
                <w:iCs/>
              </w:rPr>
              <w:t>associatedSSB</w:t>
            </w:r>
            <w:proofErr w:type="spellEnd"/>
            <w:r>
              <w:t xml:space="preserve">, or, </w:t>
            </w:r>
          </w:p>
          <w:p w14:paraId="42C23A4F" w14:textId="77777777" w:rsidR="00F0012B" w:rsidRDefault="00F0012B" w:rsidP="0013142E">
            <w:pPr>
              <w:pStyle w:val="B1"/>
              <w:spacing w:before="0" w:after="0" w:line="240" w:lineRule="auto"/>
            </w:pPr>
            <w:r>
              <w:t xml:space="preserve"> </w:t>
            </w:r>
            <w:r>
              <w:rPr>
                <w:rFonts w:eastAsia="Malgun Gothic"/>
              </w:rPr>
              <w:t>-</w:t>
            </w:r>
            <w:r>
              <w:rPr>
                <w:rFonts w:eastAsia="Malgun Gothic"/>
              </w:rPr>
              <w:tab/>
            </w:r>
            <w:r>
              <w:t xml:space="preserve">with no more than 64 CSI-RS resources per higher layer parameter </w:t>
            </w:r>
            <w:proofErr w:type="spellStart"/>
            <w:r w:rsidRPr="007E72B8">
              <w:rPr>
                <w:i/>
              </w:rPr>
              <w:t>MeasObjectNR</w:t>
            </w:r>
            <w:proofErr w:type="spellEnd"/>
            <w:r>
              <w:t xml:space="preserve"> when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r>
              <w:t xml:space="preserve"> by the same higher layer parameter </w:t>
            </w:r>
            <w:proofErr w:type="spellStart"/>
            <w:r w:rsidRPr="007E72B8">
              <w:rPr>
                <w:i/>
              </w:rPr>
              <w:t>MeasObjectNR</w:t>
            </w:r>
            <w:proofErr w:type="spellEnd"/>
          </w:p>
          <w:p w14:paraId="3043B461" w14:textId="77777777" w:rsidR="00F0012B" w:rsidRDefault="00F0012B" w:rsidP="0013142E">
            <w:pPr>
              <w:pStyle w:val="B2"/>
              <w:spacing w:before="0" w:after="0" w:line="240" w:lineRule="auto"/>
            </w:pPr>
            <w:r>
              <w:rPr>
                <w:rFonts w:eastAsia="Malgun Gothic"/>
              </w:rPr>
              <w:t>-</w:t>
            </w:r>
            <w:r>
              <w:rPr>
                <w:rFonts w:eastAsia="Malgun Gothic"/>
              </w:rPr>
              <w:tab/>
            </w:r>
            <w:r>
              <w:t xml:space="preserve">For frequency range 1 the </w:t>
            </w:r>
            <w:proofErr w:type="spellStart"/>
            <w:r>
              <w:rPr>
                <w:i/>
                <w:iCs/>
              </w:rPr>
              <w:t>associatedSSB</w:t>
            </w:r>
            <w:proofErr w:type="spellEnd"/>
            <w:r>
              <w:t xml:space="preserve"> is optionally present for each CSI-RS resource</w:t>
            </w:r>
          </w:p>
          <w:p w14:paraId="306BB240" w14:textId="77777777" w:rsidR="00F0012B" w:rsidRDefault="00F0012B" w:rsidP="0013142E">
            <w:pPr>
              <w:pStyle w:val="B2"/>
              <w:spacing w:before="0" w:after="0" w:line="240" w:lineRule="auto"/>
            </w:pPr>
            <w:r>
              <w:t>-</w:t>
            </w:r>
            <w:r>
              <w:tab/>
              <w:t xml:space="preserve">For frequency range 2 the </w:t>
            </w:r>
            <w:proofErr w:type="spellStart"/>
            <w:r>
              <w:rPr>
                <w:i/>
                <w:iCs/>
              </w:rPr>
              <w:t>associatedSSB</w:t>
            </w:r>
            <w:proofErr w:type="spellEnd"/>
            <w:r>
              <w:t xml:space="preserve"> is either present for all configured CSI-RS resources or not present for any configured CSI-RS resource </w:t>
            </w:r>
            <w:r w:rsidRPr="00283C13">
              <w:t xml:space="preserve">per </w:t>
            </w:r>
            <w:r>
              <w:rPr>
                <w:color w:val="000000" w:themeColor="text1"/>
              </w:rPr>
              <w:t xml:space="preserve">higher layer parameter </w:t>
            </w:r>
            <w:proofErr w:type="spellStart"/>
            <w:r w:rsidRPr="008E5686">
              <w:rPr>
                <w:i/>
                <w:color w:val="000000" w:themeColor="text1"/>
              </w:rPr>
              <w:t>MeasObjectNR</w:t>
            </w:r>
            <w:proofErr w:type="spellEnd"/>
            <w:r>
              <w:t>.</w:t>
            </w:r>
            <w:r w:rsidRPr="00550BDB">
              <w:t xml:space="preserve"> </w:t>
            </w:r>
          </w:p>
          <w:p w14:paraId="2EA1FFE4" w14:textId="77777777" w:rsidR="00F0012B" w:rsidRPr="001D20A1" w:rsidRDefault="00F0012B" w:rsidP="0013142E">
            <w:pPr>
              <w:spacing w:before="0" w:after="0" w:line="240" w:lineRule="auto"/>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proofErr w:type="spellStart"/>
            <w:r w:rsidRPr="00475D59">
              <w:rPr>
                <w:i/>
                <w:color w:val="000000" w:themeColor="text1"/>
              </w:rPr>
              <w:t>cdm</w:t>
            </w:r>
            <w:proofErr w:type="spellEnd"/>
            <w:r w:rsidRPr="00475D59">
              <w:rPr>
                <w:i/>
                <w:color w:val="000000" w:themeColor="text1"/>
              </w:rPr>
              <w:t>-Type</w:t>
            </w:r>
            <w:r w:rsidRPr="00475D59">
              <w:rPr>
                <w:color w:val="000000" w:themeColor="text1"/>
              </w:rPr>
              <w:t xml:space="preserve"> is </w:t>
            </w:r>
            <w:r>
              <w:rPr>
                <w:color w:val="000000" w:themeColor="text1"/>
              </w:rPr>
              <w:t>'</w:t>
            </w:r>
            <w:proofErr w:type="spellStart"/>
            <w:r>
              <w:rPr>
                <w:color w:val="000000" w:themeColor="text1"/>
              </w:rPr>
              <w:t>no</w:t>
            </w:r>
            <w:r w:rsidRPr="00475D59">
              <w:rPr>
                <w:color w:val="000000" w:themeColor="text1"/>
              </w:rPr>
              <w:t>CDM</w:t>
            </w:r>
            <w:proofErr w:type="spellEnd"/>
            <w:r>
              <w:rPr>
                <w:color w:val="000000" w:themeColor="text1"/>
              </w:rPr>
              <w:t>'</w:t>
            </w:r>
            <w:r w:rsidRPr="00475D59">
              <w:rPr>
                <w:color w:val="000000" w:themeColor="text1"/>
              </w:rPr>
              <w:t>, and there is only one antenna port.</w:t>
            </w:r>
          </w:p>
          <w:p w14:paraId="17E2A1FA" w14:textId="77777777" w:rsidR="00F0012B" w:rsidRPr="004A6AA0" w:rsidRDefault="00F0012B" w:rsidP="0013142E">
            <w:pPr>
              <w:spacing w:before="0" w:after="0" w:line="240" w:lineRule="auto"/>
              <w:rPr>
                <w:i/>
                <w:iCs/>
                <w:color w:val="FF0000"/>
                <w:lang w:eastAsia="en-GB"/>
              </w:rPr>
            </w:pPr>
          </w:p>
        </w:tc>
      </w:tr>
    </w:tbl>
    <w:p w14:paraId="1F410173" w14:textId="77777777" w:rsidR="00F0012B" w:rsidRDefault="00F0012B" w:rsidP="00F0012B">
      <w:pPr>
        <w:pStyle w:val="BodyText"/>
        <w:spacing w:after="0"/>
      </w:pPr>
    </w:p>
    <w:p w14:paraId="60155E0B" w14:textId="77777777" w:rsidR="00B07B85" w:rsidRDefault="00B07B85" w:rsidP="00B07B85">
      <w:pPr>
        <w:pStyle w:val="BodyText"/>
        <w:spacing w:after="0"/>
      </w:pPr>
      <w:r>
        <w:t>The CSI-RS resource configuration limitation is different for CSI-RS resources with and without associated SSB. Also, the LS does not explicitly mention whether the change is expected for FR1 and/or FR2. From our understanding the main motivation for the increase is for network deployments that require large number of beams. This is primary for FR2. However, beams could be used in FR1 as well and could be considered as well as part of the request from RAN4.</w:t>
      </w:r>
    </w:p>
    <w:p w14:paraId="2EC5BF3D" w14:textId="77777777" w:rsidR="00B07B85" w:rsidRDefault="00B07B85" w:rsidP="00B07B85">
      <w:pPr>
        <w:pStyle w:val="BodyText"/>
        <w:spacing w:after="0"/>
      </w:pPr>
    </w:p>
    <w:p w14:paraId="73465F93" w14:textId="77777777" w:rsidR="00B07B85" w:rsidRDefault="00B07B85" w:rsidP="00B07B85">
      <w:pPr>
        <w:pStyle w:val="BodyText"/>
        <w:spacing w:after="0"/>
      </w:pPr>
      <w:r>
        <w:t xml:space="preserve">In implementation of the requested changes, we believe it may be </w:t>
      </w:r>
      <w:proofErr w:type="spellStart"/>
      <w:r>
        <w:t>worth while</w:t>
      </w:r>
      <w:proofErr w:type="spellEnd"/>
      <w:r>
        <w:t xml:space="preserve"> to discuss on whether new UE capability needs to be introduced for this change. The maximum CSI-RS resource limitation was agreed in RAN1 after extensive debate and discussion balancing the network configuration flexibility and UE complexity for RRM measurements. Assuming that the change is applicable for FR1 and FR2, we believe there are 2 options for the update.</w:t>
      </w:r>
    </w:p>
    <w:p w14:paraId="6DCD7120" w14:textId="77777777" w:rsidR="00B07B85" w:rsidRDefault="00B07B85" w:rsidP="00B07B85">
      <w:pPr>
        <w:pStyle w:val="BodyText"/>
        <w:spacing w:after="0"/>
      </w:pPr>
    </w:p>
    <w:p w14:paraId="7D79DA06" w14:textId="77777777" w:rsidR="00B07B85" w:rsidRDefault="00B07B85" w:rsidP="00B07B85">
      <w:pPr>
        <w:pStyle w:val="BodyText"/>
        <w:spacing w:after="0"/>
      </w:pPr>
      <w:r w:rsidRPr="00BB28AD">
        <w:rPr>
          <w:b/>
          <w:bCs/>
        </w:rPr>
        <w:t>Option 1:</w:t>
      </w:r>
      <w:r>
        <w:t xml:space="preserve"> Simply update the maximum number of CSI-RS with associated SSB in Rel-16 without any new associated UE capability. Rel-15 specification will have the existing 96 limitation, but Rel-16 specification will have the new 192 limitation. </w:t>
      </w:r>
    </w:p>
    <w:p w14:paraId="72E8FC36" w14:textId="6F209C8D" w:rsidR="00B7120A" w:rsidRPr="007E22A6" w:rsidRDefault="00B7120A" w:rsidP="00A22312">
      <w:pPr>
        <w:pStyle w:val="BodyText"/>
        <w:spacing w:after="0"/>
        <w:rPr>
          <w:rFonts w:ascii="Times New Roman" w:hAnsi="Times New Roman"/>
          <w:szCs w:val="20"/>
        </w:rPr>
      </w:pPr>
    </w:p>
    <w:p w14:paraId="5122ADA8" w14:textId="483FF0B3" w:rsidR="00B7120A" w:rsidRPr="007E22A6" w:rsidRDefault="00B7120A" w:rsidP="00A22312">
      <w:pPr>
        <w:pStyle w:val="BodyText"/>
        <w:spacing w:after="0"/>
        <w:rPr>
          <w:rFonts w:ascii="Times New Roman" w:hAnsi="Times New Roman"/>
          <w:szCs w:val="20"/>
        </w:rPr>
      </w:pPr>
      <w:r w:rsidRPr="007E22A6">
        <w:rPr>
          <w:rFonts w:ascii="Times New Roman" w:hAnsi="Times New Roman"/>
          <w:b/>
          <w:bCs/>
          <w:szCs w:val="20"/>
        </w:rPr>
        <w:t>Option 2:</w:t>
      </w:r>
      <w:r w:rsidRPr="007E22A6">
        <w:rPr>
          <w:rFonts w:ascii="Times New Roman" w:hAnsi="Times New Roman"/>
          <w:szCs w:val="20"/>
        </w:rPr>
        <w:t xml:space="preserve"> </w:t>
      </w:r>
      <w:r w:rsidR="00BB28AD" w:rsidRPr="007E22A6">
        <w:rPr>
          <w:rFonts w:ascii="Times New Roman" w:hAnsi="Times New Roman"/>
          <w:szCs w:val="20"/>
        </w:rPr>
        <w:t xml:space="preserve">Introduce a new UE capability and depending on the UE capability, introduce </w:t>
      </w:r>
      <w:r w:rsidR="000B6772" w:rsidRPr="007E22A6">
        <w:rPr>
          <w:rFonts w:ascii="Times New Roman" w:hAnsi="Times New Roman"/>
          <w:szCs w:val="20"/>
        </w:rPr>
        <w:t xml:space="preserve">196 </w:t>
      </w:r>
      <w:r w:rsidR="008A2E40" w:rsidRPr="007E22A6">
        <w:rPr>
          <w:rFonts w:ascii="Times New Roman" w:hAnsi="Times New Roman"/>
          <w:szCs w:val="20"/>
        </w:rPr>
        <w:t>maximum number of CSI-RS with associated SSB</w:t>
      </w:r>
      <w:r w:rsidR="00F3537C" w:rsidRPr="007E22A6">
        <w:rPr>
          <w:rFonts w:ascii="Times New Roman" w:hAnsi="Times New Roman"/>
          <w:szCs w:val="20"/>
        </w:rPr>
        <w:t>.</w:t>
      </w:r>
    </w:p>
    <w:p w14:paraId="6015812E" w14:textId="77777777" w:rsidR="00561039" w:rsidRPr="007E22A6" w:rsidRDefault="00561039" w:rsidP="00A22312">
      <w:pPr>
        <w:pStyle w:val="BodyText"/>
        <w:spacing w:after="0"/>
        <w:rPr>
          <w:rFonts w:ascii="Times New Roman" w:hAnsi="Times New Roman"/>
          <w:szCs w:val="20"/>
        </w:rPr>
      </w:pPr>
    </w:p>
    <w:p w14:paraId="42F3205B" w14:textId="42C341CD" w:rsidR="00DD17CA" w:rsidRPr="007E22A6" w:rsidRDefault="008A2E40" w:rsidP="00A22312">
      <w:pPr>
        <w:pStyle w:val="BodyText"/>
        <w:spacing w:after="0"/>
        <w:rPr>
          <w:rFonts w:ascii="Times New Roman" w:hAnsi="Times New Roman"/>
          <w:szCs w:val="20"/>
        </w:rPr>
      </w:pPr>
      <w:r w:rsidRPr="007E22A6">
        <w:rPr>
          <w:rFonts w:ascii="Times New Roman" w:hAnsi="Times New Roman"/>
          <w:szCs w:val="20"/>
        </w:rPr>
        <w:t>We suggest to down</w:t>
      </w:r>
      <w:r w:rsidR="00F3537C" w:rsidRPr="007E22A6">
        <w:rPr>
          <w:rFonts w:ascii="Times New Roman" w:hAnsi="Times New Roman"/>
          <w:szCs w:val="20"/>
        </w:rPr>
        <w:t xml:space="preserve"> select from the above two options in RAN1</w:t>
      </w:r>
      <w:r w:rsidR="008E021B" w:rsidRPr="007E22A6">
        <w:rPr>
          <w:rFonts w:ascii="Times New Roman" w:hAnsi="Times New Roman"/>
          <w:szCs w:val="20"/>
        </w:rPr>
        <w:t xml:space="preserve"> and send a reply LS to RAN4 and RAN2.</w:t>
      </w:r>
    </w:p>
    <w:p w14:paraId="3353866E" w14:textId="77777777" w:rsidR="00AC2376" w:rsidRPr="007E22A6" w:rsidRDefault="00AC2376" w:rsidP="00A22312">
      <w:pPr>
        <w:pStyle w:val="BodyText"/>
        <w:spacing w:after="0"/>
        <w:rPr>
          <w:rFonts w:ascii="Times New Roman" w:hAnsi="Times New Roman"/>
          <w:szCs w:val="20"/>
        </w:rPr>
      </w:pPr>
    </w:p>
    <w:p w14:paraId="2093A6F1" w14:textId="77777777" w:rsidR="00BF105F" w:rsidRPr="007E22A6" w:rsidRDefault="00BF105F" w:rsidP="00A22312">
      <w:pPr>
        <w:pStyle w:val="BodyText"/>
        <w:spacing w:after="0"/>
        <w:rPr>
          <w:rFonts w:ascii="Times New Roman" w:hAnsi="Times New Roman"/>
          <w:szCs w:val="20"/>
        </w:rPr>
      </w:pPr>
    </w:p>
    <w:p w14:paraId="4B32E679" w14:textId="5F3D7DED" w:rsidR="00557C4B" w:rsidRPr="007E22A6" w:rsidRDefault="00557C4B" w:rsidP="00557C4B">
      <w:pPr>
        <w:pStyle w:val="BodyText"/>
        <w:spacing w:after="0"/>
        <w:rPr>
          <w:rFonts w:ascii="Times New Roman" w:hAnsi="Times New Roman"/>
          <w:b/>
          <w:bCs/>
          <w:szCs w:val="20"/>
          <w:lang w:eastAsia="zh-CN"/>
        </w:rPr>
      </w:pPr>
      <w:r w:rsidRPr="007E22A6">
        <w:rPr>
          <w:rFonts w:ascii="Times New Roman" w:hAnsi="Times New Roman"/>
          <w:b/>
          <w:bCs/>
          <w:szCs w:val="20"/>
          <w:lang w:eastAsia="zh-CN"/>
        </w:rPr>
        <w:t xml:space="preserve">Proposal </w:t>
      </w:r>
      <w:r w:rsidR="002A386F" w:rsidRPr="007E22A6">
        <w:rPr>
          <w:rFonts w:ascii="Times New Roman" w:hAnsi="Times New Roman"/>
          <w:b/>
          <w:bCs/>
          <w:szCs w:val="20"/>
          <w:lang w:eastAsia="zh-CN"/>
        </w:rPr>
        <w:t>1</w:t>
      </w:r>
      <w:r w:rsidRPr="007E22A6">
        <w:rPr>
          <w:rFonts w:ascii="Times New Roman" w:hAnsi="Times New Roman"/>
          <w:b/>
          <w:bCs/>
          <w:szCs w:val="20"/>
          <w:lang w:eastAsia="zh-CN"/>
        </w:rPr>
        <w:t>:</w:t>
      </w:r>
    </w:p>
    <w:p w14:paraId="6FE6C591" w14:textId="77777777" w:rsidR="00C75049" w:rsidRPr="00977E8D" w:rsidRDefault="00C75049" w:rsidP="00C75049">
      <w:pPr>
        <w:pStyle w:val="BodyText"/>
        <w:numPr>
          <w:ilvl w:val="0"/>
          <w:numId w:val="16"/>
        </w:numPr>
        <w:spacing w:after="0"/>
        <w:rPr>
          <w:rFonts w:ascii="Times New Roman" w:hAnsi="Times New Roman"/>
          <w:szCs w:val="20"/>
        </w:rPr>
      </w:pPr>
      <w:r>
        <w:rPr>
          <w:rFonts w:ascii="Times New Roman" w:hAnsi="Times New Roman"/>
          <w:szCs w:val="20"/>
        </w:rPr>
        <w:t>D</w:t>
      </w:r>
      <w:r w:rsidRPr="00977E8D">
        <w:rPr>
          <w:rFonts w:ascii="Times New Roman" w:hAnsi="Times New Roman"/>
          <w:szCs w:val="20"/>
        </w:rPr>
        <w:t>own select among the following options.</w:t>
      </w:r>
    </w:p>
    <w:p w14:paraId="033643B7" w14:textId="77777777" w:rsidR="00C75049" w:rsidRPr="00977E8D" w:rsidRDefault="00C75049" w:rsidP="00C75049">
      <w:pPr>
        <w:pStyle w:val="BodyText"/>
        <w:numPr>
          <w:ilvl w:val="1"/>
          <w:numId w:val="16"/>
        </w:numPr>
        <w:spacing w:after="0"/>
        <w:rPr>
          <w:rFonts w:ascii="Times New Roman" w:hAnsi="Times New Roman"/>
          <w:szCs w:val="20"/>
        </w:rPr>
      </w:pPr>
      <w:r w:rsidRPr="00977E8D">
        <w:rPr>
          <w:rFonts w:ascii="Times New Roman" w:hAnsi="Times New Roman"/>
          <w:b/>
          <w:bCs/>
          <w:szCs w:val="20"/>
        </w:rPr>
        <w:t>Option 1:</w:t>
      </w:r>
      <w:r w:rsidRPr="00977E8D">
        <w:rPr>
          <w:rFonts w:ascii="Times New Roman" w:hAnsi="Times New Roman"/>
          <w:szCs w:val="20"/>
        </w:rPr>
        <w:t xml:space="preserve"> Simply update the maximum number of CSI-RS with associated SSB in Rel-16 without any new associated UE capability. Rel-15 specification will have the existing 96 limitation, but Rel-16 specification will have the new 192 limitation. </w:t>
      </w:r>
    </w:p>
    <w:p w14:paraId="53D076A8" w14:textId="77777777" w:rsidR="00C75049" w:rsidRPr="00977E8D" w:rsidRDefault="00C75049" w:rsidP="00C75049">
      <w:pPr>
        <w:pStyle w:val="BodyText"/>
        <w:numPr>
          <w:ilvl w:val="1"/>
          <w:numId w:val="16"/>
        </w:numPr>
        <w:spacing w:after="0"/>
        <w:rPr>
          <w:rFonts w:ascii="Times New Roman" w:hAnsi="Times New Roman"/>
          <w:szCs w:val="20"/>
        </w:rPr>
      </w:pPr>
      <w:r w:rsidRPr="00977E8D">
        <w:rPr>
          <w:rFonts w:ascii="Times New Roman" w:hAnsi="Times New Roman"/>
          <w:b/>
          <w:bCs/>
          <w:szCs w:val="20"/>
        </w:rPr>
        <w:t>Option 2:</w:t>
      </w:r>
      <w:r w:rsidRPr="00977E8D">
        <w:rPr>
          <w:rFonts w:ascii="Times New Roman" w:hAnsi="Times New Roman"/>
          <w:szCs w:val="20"/>
        </w:rPr>
        <w:t xml:space="preserve"> Introduce a new UE capability and depending on the UE capability, introduce 196 maximum number of CSI-RS with associated SSB.</w:t>
      </w:r>
    </w:p>
    <w:p w14:paraId="7F64E731" w14:textId="77777777" w:rsidR="00C75049" w:rsidRPr="00977E8D" w:rsidRDefault="00C75049" w:rsidP="00C75049">
      <w:pPr>
        <w:pStyle w:val="BodyText"/>
        <w:numPr>
          <w:ilvl w:val="0"/>
          <w:numId w:val="16"/>
        </w:numPr>
        <w:spacing w:after="0"/>
        <w:rPr>
          <w:rFonts w:ascii="Times New Roman" w:hAnsi="Times New Roman"/>
          <w:szCs w:val="20"/>
        </w:rPr>
      </w:pPr>
      <w:r w:rsidRPr="00977E8D">
        <w:rPr>
          <w:rFonts w:ascii="Times New Roman" w:hAnsi="Times New Roman"/>
          <w:szCs w:val="20"/>
        </w:rPr>
        <w:t xml:space="preserve">Send reply LS to RAN4 stating the agree options. </w:t>
      </w:r>
      <w:proofErr w:type="gramStart"/>
      <w:r w:rsidRPr="00977E8D">
        <w:rPr>
          <w:rFonts w:ascii="Times New Roman" w:hAnsi="Times New Roman"/>
          <w:szCs w:val="20"/>
        </w:rPr>
        <w:t>Also</w:t>
      </w:r>
      <w:proofErr w:type="gramEnd"/>
      <w:r w:rsidRPr="00977E8D">
        <w:rPr>
          <w:rFonts w:ascii="Times New Roman" w:hAnsi="Times New Roman"/>
          <w:szCs w:val="20"/>
        </w:rPr>
        <w:t xml:space="preserve"> CC RAN2 and state that given that RRC specifications support maximum of 18816 CSI-RS resources per MO, RAN1 assumes no update to RRC specification </w:t>
      </w:r>
      <w:r>
        <w:rPr>
          <w:rFonts w:ascii="Times New Roman" w:hAnsi="Times New Roman"/>
          <w:szCs w:val="20"/>
        </w:rPr>
        <w:t xml:space="preserve">with regards to </w:t>
      </w:r>
      <w:proofErr w:type="spellStart"/>
      <w:r>
        <w:rPr>
          <w:rFonts w:ascii="Times New Roman" w:hAnsi="Times New Roman"/>
          <w:szCs w:val="20"/>
        </w:rPr>
        <w:t>measObjectNR</w:t>
      </w:r>
      <w:proofErr w:type="spellEnd"/>
      <w:r>
        <w:rPr>
          <w:rFonts w:ascii="Times New Roman" w:hAnsi="Times New Roman"/>
          <w:szCs w:val="20"/>
        </w:rPr>
        <w:t xml:space="preserve"> IE and related CSI-RS for mobility configurations </w:t>
      </w:r>
      <w:r w:rsidRPr="00977E8D">
        <w:rPr>
          <w:rFonts w:ascii="Times New Roman" w:hAnsi="Times New Roman"/>
          <w:szCs w:val="20"/>
        </w:rPr>
        <w:t>is need.</w:t>
      </w:r>
    </w:p>
    <w:p w14:paraId="38FA1E19" w14:textId="57C03D9F" w:rsidR="002A386F" w:rsidRPr="007E22A6" w:rsidRDefault="002A386F" w:rsidP="00A22312">
      <w:pPr>
        <w:pStyle w:val="BodyText"/>
        <w:spacing w:after="0"/>
        <w:rPr>
          <w:rFonts w:ascii="Times New Roman" w:hAnsi="Times New Roman"/>
          <w:szCs w:val="20"/>
          <w:lang w:eastAsia="zh-CN"/>
        </w:rPr>
      </w:pPr>
    </w:p>
    <w:p w14:paraId="0508E909" w14:textId="6DF48040" w:rsidR="008E021B" w:rsidRPr="007E22A6" w:rsidRDefault="00F3387A" w:rsidP="00A22312">
      <w:pPr>
        <w:pStyle w:val="BodyText"/>
        <w:spacing w:after="0"/>
        <w:rPr>
          <w:rFonts w:ascii="Times New Roman" w:hAnsi="Times New Roman"/>
          <w:szCs w:val="20"/>
          <w:lang w:eastAsia="zh-CN"/>
        </w:rPr>
      </w:pPr>
      <w:r w:rsidRPr="007E22A6">
        <w:rPr>
          <w:rFonts w:ascii="Times New Roman" w:hAnsi="Times New Roman"/>
          <w:szCs w:val="20"/>
          <w:lang w:eastAsia="zh-CN"/>
        </w:rPr>
        <w:t xml:space="preserve">Our companion </w:t>
      </w:r>
      <w:proofErr w:type="spellStart"/>
      <w:r w:rsidRPr="007E22A6">
        <w:rPr>
          <w:rFonts w:ascii="Times New Roman" w:hAnsi="Times New Roman"/>
          <w:szCs w:val="20"/>
          <w:lang w:eastAsia="zh-CN"/>
        </w:rPr>
        <w:t>Tdoc</w:t>
      </w:r>
      <w:proofErr w:type="spellEnd"/>
      <w:r w:rsidRPr="007E22A6">
        <w:rPr>
          <w:rFonts w:ascii="Times New Roman" w:hAnsi="Times New Roman"/>
          <w:szCs w:val="20"/>
          <w:lang w:eastAsia="zh-CN"/>
        </w:rPr>
        <w:t xml:space="preserve"> [2] contains the draft TPs corresponding to option 1 and option 2, that may also be</w:t>
      </w:r>
      <w:r w:rsidR="00BB13F5" w:rsidRPr="007E22A6">
        <w:rPr>
          <w:rFonts w:ascii="Times New Roman" w:hAnsi="Times New Roman"/>
          <w:szCs w:val="20"/>
          <w:lang w:eastAsia="zh-CN"/>
        </w:rPr>
        <w:t xml:space="preserve"> agreed and send along with the reply LS.</w:t>
      </w:r>
    </w:p>
    <w:p w14:paraId="66C47EE4" w14:textId="77777777" w:rsidR="008E021B" w:rsidRPr="007E22A6" w:rsidRDefault="008E021B" w:rsidP="00A22312">
      <w:pPr>
        <w:pStyle w:val="BodyText"/>
        <w:spacing w:after="0"/>
        <w:rPr>
          <w:rFonts w:ascii="Times New Roman" w:hAnsi="Times New Roman"/>
          <w:szCs w:val="20"/>
          <w:lang w:eastAsia="zh-CN"/>
        </w:rPr>
      </w:pPr>
    </w:p>
    <w:p w14:paraId="3C0A4056" w14:textId="0AEEC75E" w:rsidR="00741E88" w:rsidRPr="009B29DA" w:rsidRDefault="00741E88" w:rsidP="00741E88">
      <w:pPr>
        <w:pStyle w:val="Heading1"/>
        <w:numPr>
          <w:ilvl w:val="0"/>
          <w:numId w:val="2"/>
        </w:numPr>
        <w:ind w:left="360"/>
        <w:rPr>
          <w:rFonts w:cs="Arial"/>
          <w:sz w:val="32"/>
          <w:szCs w:val="32"/>
          <w:lang w:val="en-US"/>
        </w:rPr>
      </w:pPr>
      <w:r>
        <w:rPr>
          <w:rFonts w:cs="Arial"/>
          <w:sz w:val="32"/>
          <w:szCs w:val="32"/>
        </w:rPr>
        <w:t>Conclusion</w:t>
      </w:r>
    </w:p>
    <w:p w14:paraId="4193FE2A" w14:textId="2E3CC463" w:rsidR="00741E88" w:rsidRPr="007E22A6" w:rsidRDefault="000C02CE" w:rsidP="003215C5">
      <w:pPr>
        <w:rPr>
          <w:lang w:eastAsia="zh-CN"/>
        </w:rPr>
      </w:pPr>
      <w:r w:rsidRPr="007E22A6">
        <w:rPr>
          <w:lang w:eastAsia="zh-CN"/>
        </w:rPr>
        <w:t xml:space="preserve">In this contribution, we discuss </w:t>
      </w:r>
      <w:r w:rsidR="00ED3021" w:rsidRPr="007E22A6">
        <w:rPr>
          <w:lang w:eastAsia="zh-CN"/>
        </w:rPr>
        <w:t xml:space="preserve">the </w:t>
      </w:r>
      <w:r w:rsidR="00DC4DA9" w:rsidRPr="007E22A6">
        <w:rPr>
          <w:lang w:eastAsia="zh-CN"/>
        </w:rPr>
        <w:t xml:space="preserve">maximum number of configurable CSI-RS resources per MO, which is described in </w:t>
      </w:r>
      <w:r w:rsidR="00E42160" w:rsidRPr="007E22A6">
        <w:rPr>
          <w:lang w:eastAsia="zh-CN"/>
        </w:rPr>
        <w:t xml:space="preserve">LS </w:t>
      </w:r>
      <w:r w:rsidR="00DC4DA9" w:rsidRPr="007E22A6">
        <w:rPr>
          <w:lang w:eastAsia="zh-CN"/>
        </w:rPr>
        <w:t>R1-2007512. The following is the proposal.</w:t>
      </w:r>
    </w:p>
    <w:p w14:paraId="46DBCAB1" w14:textId="77777777" w:rsidR="00E42160" w:rsidRPr="007E22A6" w:rsidRDefault="00E42160" w:rsidP="00E42160">
      <w:pPr>
        <w:pStyle w:val="BodyText"/>
        <w:spacing w:after="0"/>
        <w:rPr>
          <w:rFonts w:ascii="Times New Roman" w:hAnsi="Times New Roman"/>
          <w:b/>
          <w:bCs/>
          <w:szCs w:val="20"/>
          <w:lang w:eastAsia="zh-CN"/>
        </w:rPr>
      </w:pPr>
      <w:r w:rsidRPr="007E22A6">
        <w:rPr>
          <w:rFonts w:ascii="Times New Roman" w:hAnsi="Times New Roman"/>
          <w:b/>
          <w:bCs/>
          <w:szCs w:val="20"/>
          <w:lang w:eastAsia="zh-CN"/>
        </w:rPr>
        <w:t>Proposal 1:</w:t>
      </w:r>
    </w:p>
    <w:p w14:paraId="498A006D" w14:textId="77777777" w:rsidR="00C75049" w:rsidRPr="00977E8D" w:rsidRDefault="00C75049" w:rsidP="00C75049">
      <w:pPr>
        <w:pStyle w:val="BodyText"/>
        <w:numPr>
          <w:ilvl w:val="0"/>
          <w:numId w:val="16"/>
        </w:numPr>
        <w:spacing w:after="0"/>
        <w:rPr>
          <w:rFonts w:ascii="Times New Roman" w:hAnsi="Times New Roman"/>
          <w:szCs w:val="20"/>
        </w:rPr>
      </w:pPr>
      <w:r>
        <w:rPr>
          <w:rFonts w:ascii="Times New Roman" w:hAnsi="Times New Roman"/>
          <w:szCs w:val="20"/>
        </w:rPr>
        <w:t>D</w:t>
      </w:r>
      <w:r w:rsidRPr="00977E8D">
        <w:rPr>
          <w:rFonts w:ascii="Times New Roman" w:hAnsi="Times New Roman"/>
          <w:szCs w:val="20"/>
        </w:rPr>
        <w:t>own select among the following options.</w:t>
      </w:r>
    </w:p>
    <w:p w14:paraId="4E3F3894" w14:textId="77777777" w:rsidR="00C75049" w:rsidRPr="00977E8D" w:rsidRDefault="00C75049" w:rsidP="00C75049">
      <w:pPr>
        <w:pStyle w:val="BodyText"/>
        <w:numPr>
          <w:ilvl w:val="1"/>
          <w:numId w:val="16"/>
        </w:numPr>
        <w:spacing w:after="0"/>
        <w:rPr>
          <w:rFonts w:ascii="Times New Roman" w:hAnsi="Times New Roman"/>
          <w:szCs w:val="20"/>
        </w:rPr>
      </w:pPr>
      <w:r w:rsidRPr="00977E8D">
        <w:rPr>
          <w:rFonts w:ascii="Times New Roman" w:hAnsi="Times New Roman"/>
          <w:b/>
          <w:bCs/>
          <w:szCs w:val="20"/>
        </w:rPr>
        <w:t>Option 1:</w:t>
      </w:r>
      <w:r w:rsidRPr="00977E8D">
        <w:rPr>
          <w:rFonts w:ascii="Times New Roman" w:hAnsi="Times New Roman"/>
          <w:szCs w:val="20"/>
        </w:rPr>
        <w:t xml:space="preserve"> Simply update the maximum number of CSI-RS with associated SSB in Rel-16 without any new associated UE capability. Rel-15 specification will have the existing 96 limitation, but Rel-16 specification will have the new 192 limitation. </w:t>
      </w:r>
    </w:p>
    <w:p w14:paraId="6A6A5D94" w14:textId="77777777" w:rsidR="00C75049" w:rsidRPr="00977E8D" w:rsidRDefault="00C75049" w:rsidP="00C75049">
      <w:pPr>
        <w:pStyle w:val="BodyText"/>
        <w:numPr>
          <w:ilvl w:val="1"/>
          <w:numId w:val="16"/>
        </w:numPr>
        <w:spacing w:after="0"/>
        <w:rPr>
          <w:rFonts w:ascii="Times New Roman" w:hAnsi="Times New Roman"/>
          <w:szCs w:val="20"/>
        </w:rPr>
      </w:pPr>
      <w:r w:rsidRPr="00977E8D">
        <w:rPr>
          <w:rFonts w:ascii="Times New Roman" w:hAnsi="Times New Roman"/>
          <w:b/>
          <w:bCs/>
          <w:szCs w:val="20"/>
        </w:rPr>
        <w:t>Option 2:</w:t>
      </w:r>
      <w:r w:rsidRPr="00977E8D">
        <w:rPr>
          <w:rFonts w:ascii="Times New Roman" w:hAnsi="Times New Roman"/>
          <w:szCs w:val="20"/>
        </w:rPr>
        <w:t xml:space="preserve"> Introduce a new UE capability and depending on the UE capability, introduce 196 maximum number of CSI-RS with associated SSB.</w:t>
      </w:r>
    </w:p>
    <w:p w14:paraId="0D94F27A" w14:textId="77777777" w:rsidR="00C75049" w:rsidRPr="00977E8D" w:rsidRDefault="00C75049" w:rsidP="00C75049">
      <w:pPr>
        <w:pStyle w:val="BodyText"/>
        <w:numPr>
          <w:ilvl w:val="0"/>
          <w:numId w:val="16"/>
        </w:numPr>
        <w:spacing w:after="0"/>
        <w:rPr>
          <w:rFonts w:ascii="Times New Roman" w:hAnsi="Times New Roman"/>
          <w:szCs w:val="20"/>
        </w:rPr>
      </w:pPr>
      <w:r w:rsidRPr="00977E8D">
        <w:rPr>
          <w:rFonts w:ascii="Times New Roman" w:hAnsi="Times New Roman"/>
          <w:szCs w:val="20"/>
        </w:rPr>
        <w:t xml:space="preserve">Send reply LS to RAN4 stating the agree options. </w:t>
      </w:r>
      <w:proofErr w:type="gramStart"/>
      <w:r w:rsidRPr="00977E8D">
        <w:rPr>
          <w:rFonts w:ascii="Times New Roman" w:hAnsi="Times New Roman"/>
          <w:szCs w:val="20"/>
        </w:rPr>
        <w:t>Also</w:t>
      </w:r>
      <w:proofErr w:type="gramEnd"/>
      <w:r w:rsidRPr="00977E8D">
        <w:rPr>
          <w:rFonts w:ascii="Times New Roman" w:hAnsi="Times New Roman"/>
          <w:szCs w:val="20"/>
        </w:rPr>
        <w:t xml:space="preserve"> CC RAN2 and state that given that RRC specifications support maximum of 18816 CSI-RS resources per MO, RAN1 assumes no update to RRC specification </w:t>
      </w:r>
      <w:r>
        <w:rPr>
          <w:rFonts w:ascii="Times New Roman" w:hAnsi="Times New Roman"/>
          <w:szCs w:val="20"/>
        </w:rPr>
        <w:t xml:space="preserve">with regards to </w:t>
      </w:r>
      <w:proofErr w:type="spellStart"/>
      <w:r>
        <w:rPr>
          <w:rFonts w:ascii="Times New Roman" w:hAnsi="Times New Roman"/>
          <w:szCs w:val="20"/>
        </w:rPr>
        <w:t>measObjectNR</w:t>
      </w:r>
      <w:proofErr w:type="spellEnd"/>
      <w:r>
        <w:rPr>
          <w:rFonts w:ascii="Times New Roman" w:hAnsi="Times New Roman"/>
          <w:szCs w:val="20"/>
        </w:rPr>
        <w:t xml:space="preserve"> IE and related CSI-RS for mobility configurations </w:t>
      </w:r>
      <w:r w:rsidRPr="00977E8D">
        <w:rPr>
          <w:rFonts w:ascii="Times New Roman" w:hAnsi="Times New Roman"/>
          <w:szCs w:val="20"/>
        </w:rPr>
        <w:t>is need.</w:t>
      </w:r>
    </w:p>
    <w:p w14:paraId="7088ADFB" w14:textId="77777777" w:rsidR="00295509" w:rsidRPr="007E22A6" w:rsidRDefault="00295509" w:rsidP="00A22312">
      <w:pPr>
        <w:pStyle w:val="BodyText"/>
        <w:spacing w:after="0"/>
        <w:rPr>
          <w:rFonts w:ascii="Times New Roman" w:hAnsi="Times New Roman"/>
          <w:szCs w:val="20"/>
          <w:lang w:eastAsia="zh-CN"/>
        </w:rPr>
      </w:pPr>
    </w:p>
    <w:p w14:paraId="1C055799" w14:textId="3333640C" w:rsidR="00A22312" w:rsidRDefault="00A81396" w:rsidP="00A81396">
      <w:pPr>
        <w:pStyle w:val="Heading1"/>
        <w:textAlignment w:val="auto"/>
        <w:rPr>
          <w:rFonts w:cs="Arial"/>
          <w:sz w:val="32"/>
          <w:szCs w:val="32"/>
          <w:lang w:val="en-US"/>
        </w:rPr>
      </w:pPr>
      <w:r>
        <w:rPr>
          <w:rFonts w:cs="Arial"/>
          <w:sz w:val="32"/>
          <w:szCs w:val="32"/>
          <w:lang w:val="en-US"/>
        </w:rPr>
        <w:t>Reference</w:t>
      </w:r>
      <w:r w:rsidR="00A22312">
        <w:rPr>
          <w:rFonts w:cs="Arial"/>
          <w:sz w:val="32"/>
          <w:szCs w:val="32"/>
          <w:lang w:val="en-US"/>
        </w:rPr>
        <w:t xml:space="preserve"> </w:t>
      </w:r>
    </w:p>
    <w:p w14:paraId="22F6F246" w14:textId="38712011" w:rsidR="00F13556" w:rsidRPr="00B2578C" w:rsidRDefault="0090509D" w:rsidP="00F13556">
      <w:pPr>
        <w:pStyle w:val="ListParagraph"/>
        <w:numPr>
          <w:ilvl w:val="0"/>
          <w:numId w:val="8"/>
        </w:numPr>
        <w:rPr>
          <w:rFonts w:ascii="Times New Roman" w:hAnsi="Times New Roman"/>
          <w:lang w:eastAsia="zh-CN"/>
        </w:rPr>
      </w:pPr>
      <w:r w:rsidRPr="00B2578C">
        <w:rPr>
          <w:rFonts w:ascii="Times New Roman" w:hAnsi="Times New Roman"/>
          <w:lang w:eastAsia="zh-CN"/>
        </w:rPr>
        <w:t>R1-2007512</w:t>
      </w:r>
      <w:r w:rsidR="00F13556" w:rsidRPr="00B2578C">
        <w:rPr>
          <w:rFonts w:ascii="Times New Roman" w:hAnsi="Times New Roman"/>
          <w:lang w:eastAsia="zh-CN"/>
        </w:rPr>
        <w:t>, “</w:t>
      </w:r>
      <w:r w:rsidR="000F0330" w:rsidRPr="00B2578C">
        <w:rPr>
          <w:rFonts w:ascii="Times New Roman" w:hAnsi="Times New Roman"/>
          <w:lang w:eastAsia="zh-CN"/>
        </w:rPr>
        <w:t>LS on number of configurable CSI-RS resources per MO</w:t>
      </w:r>
      <w:r w:rsidR="00F13556" w:rsidRPr="00B2578C">
        <w:rPr>
          <w:rFonts w:ascii="Times New Roman" w:hAnsi="Times New Roman"/>
          <w:lang w:eastAsia="zh-CN"/>
        </w:rPr>
        <w:t>,” Intel Corporation</w:t>
      </w:r>
    </w:p>
    <w:p w14:paraId="66E80B8F" w14:textId="56E040CE" w:rsidR="00B95B8B" w:rsidRPr="00B2578C" w:rsidRDefault="00B95B8B" w:rsidP="00F13556">
      <w:pPr>
        <w:pStyle w:val="ListParagraph"/>
        <w:numPr>
          <w:ilvl w:val="0"/>
          <w:numId w:val="8"/>
        </w:numPr>
        <w:rPr>
          <w:rFonts w:ascii="Times New Roman" w:hAnsi="Times New Roman"/>
          <w:lang w:eastAsia="zh-CN"/>
        </w:rPr>
      </w:pPr>
      <w:r w:rsidRPr="0005565D">
        <w:rPr>
          <w:rFonts w:ascii="Times New Roman" w:hAnsi="Times New Roman"/>
          <w:lang w:eastAsia="zh-CN"/>
        </w:rPr>
        <w:t>R1-200</w:t>
      </w:r>
      <w:r w:rsidR="00B2578C" w:rsidRPr="0005565D">
        <w:rPr>
          <w:rFonts w:ascii="Times New Roman" w:hAnsi="Times New Roman"/>
          <w:lang w:eastAsia="zh-CN"/>
        </w:rPr>
        <w:t>7940</w:t>
      </w:r>
      <w:r w:rsidRPr="00B2578C">
        <w:rPr>
          <w:rFonts w:ascii="Times New Roman" w:hAnsi="Times New Roman"/>
          <w:lang w:eastAsia="zh-CN"/>
        </w:rPr>
        <w:t>, “Draft TPs regarding umber of configurable CSI-RS resources per MO,” Intel Corporation</w:t>
      </w:r>
    </w:p>
    <w:p w14:paraId="5279D7C4" w14:textId="085AC1BE" w:rsidR="000F0330" w:rsidRDefault="000F0330" w:rsidP="000F0330">
      <w:pPr>
        <w:rPr>
          <w:lang w:eastAsia="zh-CN"/>
        </w:rPr>
      </w:pPr>
    </w:p>
    <w:p w14:paraId="1CC743BB" w14:textId="77777777" w:rsidR="000F0330" w:rsidRPr="000F0330" w:rsidRDefault="000F0330" w:rsidP="000F0330">
      <w:pPr>
        <w:rPr>
          <w:lang w:eastAsia="zh-CN"/>
        </w:rPr>
      </w:pPr>
    </w:p>
    <w:sectPr w:rsidR="000F0330" w:rsidRPr="000F0330" w:rsidSect="00D86B37">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CDBDD" w14:textId="77777777" w:rsidR="00112CA1" w:rsidRDefault="00112CA1">
      <w:r>
        <w:separator/>
      </w:r>
    </w:p>
  </w:endnote>
  <w:endnote w:type="continuationSeparator" w:id="0">
    <w:p w14:paraId="729D2DFC" w14:textId="77777777" w:rsidR="00112CA1" w:rsidRDefault="00112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6BFBA" w14:textId="77777777" w:rsidR="0058093E" w:rsidRDefault="005809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8093E" w:rsidRDefault="0058093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FE86D" w14:textId="77777777" w:rsidR="0058093E" w:rsidRDefault="005809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C34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4ED">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24272" w14:textId="77777777" w:rsidR="0008452A" w:rsidRDefault="00084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F2B6F" w14:textId="77777777" w:rsidR="00112CA1" w:rsidRDefault="00112CA1">
      <w:r>
        <w:separator/>
      </w:r>
    </w:p>
  </w:footnote>
  <w:footnote w:type="continuationSeparator" w:id="0">
    <w:p w14:paraId="3E0AE7D9" w14:textId="77777777" w:rsidR="00112CA1" w:rsidRDefault="00112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8D549" w14:textId="77777777" w:rsidR="0058093E" w:rsidRDefault="0058093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78D84" w14:textId="77777777" w:rsidR="0008452A" w:rsidRDefault="00084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58F9B" w14:textId="77777777" w:rsidR="0008452A" w:rsidRDefault="000845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F474E"/>
    <w:multiLevelType w:val="hybridMultilevel"/>
    <w:tmpl w:val="724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56707"/>
    <w:multiLevelType w:val="hybridMultilevel"/>
    <w:tmpl w:val="712C3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02DFC"/>
    <w:multiLevelType w:val="hybridMultilevel"/>
    <w:tmpl w:val="A6689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3F87AE6"/>
    <w:multiLevelType w:val="hybridMultilevel"/>
    <w:tmpl w:val="8E143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654191"/>
    <w:multiLevelType w:val="hybridMultilevel"/>
    <w:tmpl w:val="129656F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72B310EB"/>
    <w:multiLevelType w:val="hybridMultilevel"/>
    <w:tmpl w:val="6486E716"/>
    <w:lvl w:ilvl="0" w:tplc="E0BAE0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14"/>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2"/>
  </w:num>
  <w:num w:numId="7">
    <w:abstractNumId w:val="1"/>
  </w:num>
  <w:num w:numId="8">
    <w:abstractNumId w:val="16"/>
  </w:num>
  <w:num w:numId="9">
    <w:abstractNumId w:val="2"/>
  </w:num>
  <w:num w:numId="10">
    <w:abstractNumId w:val="3"/>
  </w:num>
  <w:num w:numId="11">
    <w:abstractNumId w:val="7"/>
  </w:num>
  <w:num w:numId="12">
    <w:abstractNumId w:val="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5"/>
  </w:num>
  <w:num w:numId="16">
    <w:abstractNumId w:val="6"/>
  </w:num>
  <w:num w:numId="17">
    <w:abstractNumId w:val="8"/>
  </w:num>
  <w:num w:numId="18">
    <w:abstractNumId w:val="9"/>
  </w:num>
  <w:num w:numId="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459"/>
    <w:rsid w:val="000157C3"/>
    <w:rsid w:val="00015909"/>
    <w:rsid w:val="00015A8B"/>
    <w:rsid w:val="00015BCB"/>
    <w:rsid w:val="000162B2"/>
    <w:rsid w:val="00016791"/>
    <w:rsid w:val="000167BD"/>
    <w:rsid w:val="00016DCE"/>
    <w:rsid w:val="0001729B"/>
    <w:rsid w:val="00017309"/>
    <w:rsid w:val="000200D5"/>
    <w:rsid w:val="00020331"/>
    <w:rsid w:val="0002041E"/>
    <w:rsid w:val="000205C1"/>
    <w:rsid w:val="000208B8"/>
    <w:rsid w:val="00020B2B"/>
    <w:rsid w:val="00020D61"/>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09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C25"/>
    <w:rsid w:val="00033E5C"/>
    <w:rsid w:val="000349B7"/>
    <w:rsid w:val="00034DC2"/>
    <w:rsid w:val="000350B6"/>
    <w:rsid w:val="0003540B"/>
    <w:rsid w:val="00035972"/>
    <w:rsid w:val="00035AF3"/>
    <w:rsid w:val="00035BB9"/>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5B2"/>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65D"/>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6785"/>
    <w:rsid w:val="00077579"/>
    <w:rsid w:val="000805B2"/>
    <w:rsid w:val="00080786"/>
    <w:rsid w:val="0008091E"/>
    <w:rsid w:val="00080D74"/>
    <w:rsid w:val="00081102"/>
    <w:rsid w:val="00082152"/>
    <w:rsid w:val="000826BA"/>
    <w:rsid w:val="000826FF"/>
    <w:rsid w:val="00082A49"/>
    <w:rsid w:val="00083322"/>
    <w:rsid w:val="000835FE"/>
    <w:rsid w:val="00083788"/>
    <w:rsid w:val="00083E97"/>
    <w:rsid w:val="00084255"/>
    <w:rsid w:val="0008452A"/>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63C"/>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A7EFC"/>
    <w:rsid w:val="000B0046"/>
    <w:rsid w:val="000B02C2"/>
    <w:rsid w:val="000B04F4"/>
    <w:rsid w:val="000B081C"/>
    <w:rsid w:val="000B0E58"/>
    <w:rsid w:val="000B10AB"/>
    <w:rsid w:val="000B175E"/>
    <w:rsid w:val="000B17A1"/>
    <w:rsid w:val="000B1CD3"/>
    <w:rsid w:val="000B256B"/>
    <w:rsid w:val="000B32D4"/>
    <w:rsid w:val="000B38DA"/>
    <w:rsid w:val="000B3AA9"/>
    <w:rsid w:val="000B3F37"/>
    <w:rsid w:val="000B49D7"/>
    <w:rsid w:val="000B53AF"/>
    <w:rsid w:val="000B546F"/>
    <w:rsid w:val="000B5886"/>
    <w:rsid w:val="000B60B9"/>
    <w:rsid w:val="000B65BE"/>
    <w:rsid w:val="000B6772"/>
    <w:rsid w:val="000B6BDF"/>
    <w:rsid w:val="000B71B6"/>
    <w:rsid w:val="000B7387"/>
    <w:rsid w:val="000B74B3"/>
    <w:rsid w:val="000B76BB"/>
    <w:rsid w:val="000B7D5E"/>
    <w:rsid w:val="000C02C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5EF2"/>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6C6"/>
    <w:rsid w:val="000E5830"/>
    <w:rsid w:val="000E5C4E"/>
    <w:rsid w:val="000E6036"/>
    <w:rsid w:val="000E65A7"/>
    <w:rsid w:val="000E6635"/>
    <w:rsid w:val="000E6F62"/>
    <w:rsid w:val="000E7535"/>
    <w:rsid w:val="000E7EB9"/>
    <w:rsid w:val="000E7F51"/>
    <w:rsid w:val="000F00D8"/>
    <w:rsid w:val="000F0330"/>
    <w:rsid w:val="000F04CE"/>
    <w:rsid w:val="000F095B"/>
    <w:rsid w:val="000F13C4"/>
    <w:rsid w:val="000F13D7"/>
    <w:rsid w:val="000F17D8"/>
    <w:rsid w:val="000F17E4"/>
    <w:rsid w:val="000F1B0F"/>
    <w:rsid w:val="000F1B26"/>
    <w:rsid w:val="000F1CF3"/>
    <w:rsid w:val="000F203A"/>
    <w:rsid w:val="000F20CD"/>
    <w:rsid w:val="000F2965"/>
    <w:rsid w:val="000F34C7"/>
    <w:rsid w:val="000F3A19"/>
    <w:rsid w:val="000F3B40"/>
    <w:rsid w:val="000F3FFF"/>
    <w:rsid w:val="000F42EA"/>
    <w:rsid w:val="000F4875"/>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89E"/>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95B"/>
    <w:rsid w:val="00111AD9"/>
    <w:rsid w:val="0011253E"/>
    <w:rsid w:val="00112B8F"/>
    <w:rsid w:val="00112CA1"/>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14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3C3"/>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B9A"/>
    <w:rsid w:val="00141E46"/>
    <w:rsid w:val="0014206B"/>
    <w:rsid w:val="00142093"/>
    <w:rsid w:val="00142107"/>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47ED0"/>
    <w:rsid w:val="001508E1"/>
    <w:rsid w:val="00150BAF"/>
    <w:rsid w:val="00150CD5"/>
    <w:rsid w:val="00151096"/>
    <w:rsid w:val="001510B6"/>
    <w:rsid w:val="001510BE"/>
    <w:rsid w:val="001510ED"/>
    <w:rsid w:val="001516B1"/>
    <w:rsid w:val="00151805"/>
    <w:rsid w:val="001518AA"/>
    <w:rsid w:val="00152066"/>
    <w:rsid w:val="0015231A"/>
    <w:rsid w:val="00152362"/>
    <w:rsid w:val="00152814"/>
    <w:rsid w:val="0015289B"/>
    <w:rsid w:val="00152A3B"/>
    <w:rsid w:val="00153021"/>
    <w:rsid w:val="001530B3"/>
    <w:rsid w:val="001531FD"/>
    <w:rsid w:val="0015347E"/>
    <w:rsid w:val="00153A48"/>
    <w:rsid w:val="00153A6B"/>
    <w:rsid w:val="00153EEF"/>
    <w:rsid w:val="00153F29"/>
    <w:rsid w:val="001544AB"/>
    <w:rsid w:val="00154B50"/>
    <w:rsid w:val="00155F7A"/>
    <w:rsid w:val="00156138"/>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22"/>
    <w:rsid w:val="00166BBE"/>
    <w:rsid w:val="00166F9D"/>
    <w:rsid w:val="0016700E"/>
    <w:rsid w:val="0016711A"/>
    <w:rsid w:val="0016764C"/>
    <w:rsid w:val="00167709"/>
    <w:rsid w:val="001700F9"/>
    <w:rsid w:val="00170397"/>
    <w:rsid w:val="001706E4"/>
    <w:rsid w:val="001708D0"/>
    <w:rsid w:val="00170AC7"/>
    <w:rsid w:val="00170DE8"/>
    <w:rsid w:val="00171944"/>
    <w:rsid w:val="00171D7E"/>
    <w:rsid w:val="00171F14"/>
    <w:rsid w:val="0017226B"/>
    <w:rsid w:val="00172581"/>
    <w:rsid w:val="00172903"/>
    <w:rsid w:val="001729E1"/>
    <w:rsid w:val="00172B61"/>
    <w:rsid w:val="00172C20"/>
    <w:rsid w:val="00173049"/>
    <w:rsid w:val="00173869"/>
    <w:rsid w:val="001738A5"/>
    <w:rsid w:val="00173A00"/>
    <w:rsid w:val="00174858"/>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914"/>
    <w:rsid w:val="00192D98"/>
    <w:rsid w:val="00192DE2"/>
    <w:rsid w:val="00193987"/>
    <w:rsid w:val="001939B9"/>
    <w:rsid w:val="0019573B"/>
    <w:rsid w:val="0019592C"/>
    <w:rsid w:val="00196085"/>
    <w:rsid w:val="0019615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4DE6"/>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009"/>
    <w:rsid w:val="001D3231"/>
    <w:rsid w:val="001D329E"/>
    <w:rsid w:val="001D3893"/>
    <w:rsid w:val="001D3C68"/>
    <w:rsid w:val="001D4315"/>
    <w:rsid w:val="001D43C0"/>
    <w:rsid w:val="001D4969"/>
    <w:rsid w:val="001D4AF0"/>
    <w:rsid w:val="001D4C8A"/>
    <w:rsid w:val="001D4F24"/>
    <w:rsid w:val="001D506F"/>
    <w:rsid w:val="001D57BC"/>
    <w:rsid w:val="001D6907"/>
    <w:rsid w:val="001D6E61"/>
    <w:rsid w:val="001D6F0A"/>
    <w:rsid w:val="001D6F30"/>
    <w:rsid w:val="001D7260"/>
    <w:rsid w:val="001D76B3"/>
    <w:rsid w:val="001D772E"/>
    <w:rsid w:val="001D7816"/>
    <w:rsid w:val="001D7824"/>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7A0"/>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889"/>
    <w:rsid w:val="001F39AB"/>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580"/>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81D"/>
    <w:rsid w:val="00220C61"/>
    <w:rsid w:val="00220E92"/>
    <w:rsid w:val="002211DD"/>
    <w:rsid w:val="0022135D"/>
    <w:rsid w:val="002216BC"/>
    <w:rsid w:val="002222A4"/>
    <w:rsid w:val="00223021"/>
    <w:rsid w:val="0022337A"/>
    <w:rsid w:val="002235DC"/>
    <w:rsid w:val="00223833"/>
    <w:rsid w:val="00223ACD"/>
    <w:rsid w:val="00223ADC"/>
    <w:rsid w:val="00223F34"/>
    <w:rsid w:val="002241C9"/>
    <w:rsid w:val="00224A9B"/>
    <w:rsid w:val="00224C25"/>
    <w:rsid w:val="0022657F"/>
    <w:rsid w:val="002265A6"/>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407"/>
    <w:rsid w:val="0024785A"/>
    <w:rsid w:val="00247C82"/>
    <w:rsid w:val="00247D8E"/>
    <w:rsid w:val="00247DD1"/>
    <w:rsid w:val="0025051C"/>
    <w:rsid w:val="00250D9C"/>
    <w:rsid w:val="00250EF7"/>
    <w:rsid w:val="00251117"/>
    <w:rsid w:val="002512A9"/>
    <w:rsid w:val="0025169E"/>
    <w:rsid w:val="00251929"/>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4D8C"/>
    <w:rsid w:val="0026509A"/>
    <w:rsid w:val="002651FC"/>
    <w:rsid w:val="00265701"/>
    <w:rsid w:val="00265E9A"/>
    <w:rsid w:val="00266210"/>
    <w:rsid w:val="0026632C"/>
    <w:rsid w:val="0026716C"/>
    <w:rsid w:val="00267E20"/>
    <w:rsid w:val="00270C63"/>
    <w:rsid w:val="00270C98"/>
    <w:rsid w:val="00270E57"/>
    <w:rsid w:val="00271738"/>
    <w:rsid w:val="0027193C"/>
    <w:rsid w:val="00271B1E"/>
    <w:rsid w:val="00271EEF"/>
    <w:rsid w:val="0027242C"/>
    <w:rsid w:val="00272474"/>
    <w:rsid w:val="00272728"/>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1F4A"/>
    <w:rsid w:val="002A205B"/>
    <w:rsid w:val="002A22F3"/>
    <w:rsid w:val="002A24F5"/>
    <w:rsid w:val="002A2FE5"/>
    <w:rsid w:val="002A31FF"/>
    <w:rsid w:val="002A3668"/>
    <w:rsid w:val="002A3771"/>
    <w:rsid w:val="002A386F"/>
    <w:rsid w:val="002A3B12"/>
    <w:rsid w:val="002A3CF2"/>
    <w:rsid w:val="002A4102"/>
    <w:rsid w:val="002A4918"/>
    <w:rsid w:val="002A4E20"/>
    <w:rsid w:val="002A5138"/>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82E"/>
    <w:rsid w:val="002B21D6"/>
    <w:rsid w:val="002B23FC"/>
    <w:rsid w:val="002B267B"/>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5F6E"/>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17BF"/>
    <w:rsid w:val="002D2057"/>
    <w:rsid w:val="002D2B4E"/>
    <w:rsid w:val="002D3968"/>
    <w:rsid w:val="002D425A"/>
    <w:rsid w:val="002D4322"/>
    <w:rsid w:val="002D436E"/>
    <w:rsid w:val="002D44A3"/>
    <w:rsid w:val="002D4A54"/>
    <w:rsid w:val="002D4E37"/>
    <w:rsid w:val="002D52E0"/>
    <w:rsid w:val="002D5DEA"/>
    <w:rsid w:val="002D6127"/>
    <w:rsid w:val="002D68C3"/>
    <w:rsid w:val="002D6C69"/>
    <w:rsid w:val="002D74E9"/>
    <w:rsid w:val="002D772F"/>
    <w:rsid w:val="002E018E"/>
    <w:rsid w:val="002E04F0"/>
    <w:rsid w:val="002E0570"/>
    <w:rsid w:val="002E0CDB"/>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9BD"/>
    <w:rsid w:val="002E7C27"/>
    <w:rsid w:val="002F0045"/>
    <w:rsid w:val="002F00F0"/>
    <w:rsid w:val="002F025B"/>
    <w:rsid w:val="002F0684"/>
    <w:rsid w:val="002F0ADB"/>
    <w:rsid w:val="002F1CE2"/>
    <w:rsid w:val="002F249E"/>
    <w:rsid w:val="002F24D0"/>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05EC"/>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3124"/>
    <w:rsid w:val="003137A0"/>
    <w:rsid w:val="003137ED"/>
    <w:rsid w:val="00313C4F"/>
    <w:rsid w:val="003141C2"/>
    <w:rsid w:val="00314593"/>
    <w:rsid w:val="00314629"/>
    <w:rsid w:val="003149AD"/>
    <w:rsid w:val="00314DE8"/>
    <w:rsid w:val="003151AB"/>
    <w:rsid w:val="00315477"/>
    <w:rsid w:val="0031599D"/>
    <w:rsid w:val="00315E80"/>
    <w:rsid w:val="00315F72"/>
    <w:rsid w:val="00316072"/>
    <w:rsid w:val="00316265"/>
    <w:rsid w:val="003162FA"/>
    <w:rsid w:val="00316711"/>
    <w:rsid w:val="00316939"/>
    <w:rsid w:val="00316C58"/>
    <w:rsid w:val="00316E46"/>
    <w:rsid w:val="00317050"/>
    <w:rsid w:val="003170A2"/>
    <w:rsid w:val="00317884"/>
    <w:rsid w:val="003200D5"/>
    <w:rsid w:val="003204D4"/>
    <w:rsid w:val="00320B1B"/>
    <w:rsid w:val="003215C5"/>
    <w:rsid w:val="0032172E"/>
    <w:rsid w:val="00321822"/>
    <w:rsid w:val="00321B02"/>
    <w:rsid w:val="00322096"/>
    <w:rsid w:val="003222E4"/>
    <w:rsid w:val="00322897"/>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9CA"/>
    <w:rsid w:val="00330C30"/>
    <w:rsid w:val="00330DE8"/>
    <w:rsid w:val="00331514"/>
    <w:rsid w:val="00331BCC"/>
    <w:rsid w:val="0033203E"/>
    <w:rsid w:val="003321C3"/>
    <w:rsid w:val="00332962"/>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2ABC"/>
    <w:rsid w:val="0034305B"/>
    <w:rsid w:val="003430E0"/>
    <w:rsid w:val="00343752"/>
    <w:rsid w:val="00343C24"/>
    <w:rsid w:val="0034437B"/>
    <w:rsid w:val="00344685"/>
    <w:rsid w:val="00344725"/>
    <w:rsid w:val="00344C44"/>
    <w:rsid w:val="0034511B"/>
    <w:rsid w:val="003461F5"/>
    <w:rsid w:val="003471DC"/>
    <w:rsid w:val="0034745C"/>
    <w:rsid w:val="0034750D"/>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940"/>
    <w:rsid w:val="00367D2F"/>
    <w:rsid w:val="003700A7"/>
    <w:rsid w:val="00370285"/>
    <w:rsid w:val="003703FD"/>
    <w:rsid w:val="003704EE"/>
    <w:rsid w:val="00370880"/>
    <w:rsid w:val="00370B39"/>
    <w:rsid w:val="00370EFD"/>
    <w:rsid w:val="00370FFB"/>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34"/>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97"/>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4E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4D9"/>
    <w:rsid w:val="003B0901"/>
    <w:rsid w:val="003B0B4D"/>
    <w:rsid w:val="003B1046"/>
    <w:rsid w:val="003B14B8"/>
    <w:rsid w:val="003B1575"/>
    <w:rsid w:val="003B188F"/>
    <w:rsid w:val="003B1B9C"/>
    <w:rsid w:val="003B1CC2"/>
    <w:rsid w:val="003B21B1"/>
    <w:rsid w:val="003B26B5"/>
    <w:rsid w:val="003B296D"/>
    <w:rsid w:val="003B2B79"/>
    <w:rsid w:val="003B3E66"/>
    <w:rsid w:val="003B4482"/>
    <w:rsid w:val="003B4FC5"/>
    <w:rsid w:val="003B570F"/>
    <w:rsid w:val="003B5B57"/>
    <w:rsid w:val="003B5B7E"/>
    <w:rsid w:val="003B5E30"/>
    <w:rsid w:val="003B6194"/>
    <w:rsid w:val="003B63E9"/>
    <w:rsid w:val="003B6F75"/>
    <w:rsid w:val="003B6FCB"/>
    <w:rsid w:val="003B7020"/>
    <w:rsid w:val="003B7271"/>
    <w:rsid w:val="003B7294"/>
    <w:rsid w:val="003B76FE"/>
    <w:rsid w:val="003B77B6"/>
    <w:rsid w:val="003C009A"/>
    <w:rsid w:val="003C0210"/>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03E"/>
    <w:rsid w:val="003C7459"/>
    <w:rsid w:val="003C78C0"/>
    <w:rsid w:val="003C79A4"/>
    <w:rsid w:val="003C7C7B"/>
    <w:rsid w:val="003C7FA8"/>
    <w:rsid w:val="003D09DA"/>
    <w:rsid w:val="003D0A97"/>
    <w:rsid w:val="003D0D75"/>
    <w:rsid w:val="003D0E68"/>
    <w:rsid w:val="003D2050"/>
    <w:rsid w:val="003D2339"/>
    <w:rsid w:val="003D26AA"/>
    <w:rsid w:val="003D2A2B"/>
    <w:rsid w:val="003D39A6"/>
    <w:rsid w:val="003D4330"/>
    <w:rsid w:val="003D4350"/>
    <w:rsid w:val="003D4409"/>
    <w:rsid w:val="003D4A70"/>
    <w:rsid w:val="003D50AE"/>
    <w:rsid w:val="003D5176"/>
    <w:rsid w:val="003D52A8"/>
    <w:rsid w:val="003D5394"/>
    <w:rsid w:val="003D53D3"/>
    <w:rsid w:val="003D5717"/>
    <w:rsid w:val="003D5878"/>
    <w:rsid w:val="003D59FE"/>
    <w:rsid w:val="003D60D5"/>
    <w:rsid w:val="003D63BA"/>
    <w:rsid w:val="003D680E"/>
    <w:rsid w:val="003D6DE8"/>
    <w:rsid w:val="003D70FE"/>
    <w:rsid w:val="003D79E8"/>
    <w:rsid w:val="003D7AE8"/>
    <w:rsid w:val="003D7C5F"/>
    <w:rsid w:val="003E005D"/>
    <w:rsid w:val="003E02ED"/>
    <w:rsid w:val="003E089F"/>
    <w:rsid w:val="003E09A7"/>
    <w:rsid w:val="003E09CE"/>
    <w:rsid w:val="003E0ADB"/>
    <w:rsid w:val="003E0CE4"/>
    <w:rsid w:val="003E1304"/>
    <w:rsid w:val="003E1748"/>
    <w:rsid w:val="003E1C39"/>
    <w:rsid w:val="003E1CF4"/>
    <w:rsid w:val="003E240A"/>
    <w:rsid w:val="003E2BF4"/>
    <w:rsid w:val="003E34E1"/>
    <w:rsid w:val="003E3524"/>
    <w:rsid w:val="003E363B"/>
    <w:rsid w:val="003E3703"/>
    <w:rsid w:val="003E3C5B"/>
    <w:rsid w:val="003E3D11"/>
    <w:rsid w:val="003E40C9"/>
    <w:rsid w:val="003E44E2"/>
    <w:rsid w:val="003E4999"/>
    <w:rsid w:val="003E4CDB"/>
    <w:rsid w:val="003E4DAB"/>
    <w:rsid w:val="003E52EB"/>
    <w:rsid w:val="003E574E"/>
    <w:rsid w:val="003E60C8"/>
    <w:rsid w:val="003E6592"/>
    <w:rsid w:val="003E697A"/>
    <w:rsid w:val="003E703E"/>
    <w:rsid w:val="003E73BC"/>
    <w:rsid w:val="003E7842"/>
    <w:rsid w:val="003E7A07"/>
    <w:rsid w:val="003F0656"/>
    <w:rsid w:val="003F0905"/>
    <w:rsid w:val="003F0DB2"/>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3815"/>
    <w:rsid w:val="00414129"/>
    <w:rsid w:val="004141BB"/>
    <w:rsid w:val="004145AE"/>
    <w:rsid w:val="0041488E"/>
    <w:rsid w:val="004152CB"/>
    <w:rsid w:val="0041577E"/>
    <w:rsid w:val="004157F6"/>
    <w:rsid w:val="004159D3"/>
    <w:rsid w:val="00415A14"/>
    <w:rsid w:val="00415CAE"/>
    <w:rsid w:val="0041616C"/>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4DEF"/>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4F3A"/>
    <w:rsid w:val="00435248"/>
    <w:rsid w:val="004353C1"/>
    <w:rsid w:val="0043542F"/>
    <w:rsid w:val="004355EB"/>
    <w:rsid w:val="00435602"/>
    <w:rsid w:val="004356FA"/>
    <w:rsid w:val="00435CCF"/>
    <w:rsid w:val="00436A3B"/>
    <w:rsid w:val="00437027"/>
    <w:rsid w:val="004371AB"/>
    <w:rsid w:val="0044005C"/>
    <w:rsid w:val="00440170"/>
    <w:rsid w:val="004402A7"/>
    <w:rsid w:val="0044035D"/>
    <w:rsid w:val="00440EA5"/>
    <w:rsid w:val="0044131C"/>
    <w:rsid w:val="0044142F"/>
    <w:rsid w:val="004417D2"/>
    <w:rsid w:val="004425C2"/>
    <w:rsid w:val="00442824"/>
    <w:rsid w:val="00442FFB"/>
    <w:rsid w:val="004430FD"/>
    <w:rsid w:val="004433D4"/>
    <w:rsid w:val="00443C60"/>
    <w:rsid w:val="00443C70"/>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28"/>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B3"/>
    <w:rsid w:val="004627F9"/>
    <w:rsid w:val="00462A9C"/>
    <w:rsid w:val="00462B09"/>
    <w:rsid w:val="00462ED7"/>
    <w:rsid w:val="00462FC4"/>
    <w:rsid w:val="0046309E"/>
    <w:rsid w:val="00463448"/>
    <w:rsid w:val="00463731"/>
    <w:rsid w:val="00463A7D"/>
    <w:rsid w:val="0046434B"/>
    <w:rsid w:val="00464513"/>
    <w:rsid w:val="00464919"/>
    <w:rsid w:val="00464EE0"/>
    <w:rsid w:val="00465461"/>
    <w:rsid w:val="00465467"/>
    <w:rsid w:val="00465573"/>
    <w:rsid w:val="00465758"/>
    <w:rsid w:val="004658C3"/>
    <w:rsid w:val="00465E9A"/>
    <w:rsid w:val="00465EB3"/>
    <w:rsid w:val="0046645E"/>
    <w:rsid w:val="00466E8F"/>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1EF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71"/>
    <w:rsid w:val="004862DE"/>
    <w:rsid w:val="00486CF2"/>
    <w:rsid w:val="00486EC5"/>
    <w:rsid w:val="00487442"/>
    <w:rsid w:val="00487BB8"/>
    <w:rsid w:val="00487F17"/>
    <w:rsid w:val="00487F28"/>
    <w:rsid w:val="00490617"/>
    <w:rsid w:val="00490649"/>
    <w:rsid w:val="0049093B"/>
    <w:rsid w:val="00490E94"/>
    <w:rsid w:val="00490EE3"/>
    <w:rsid w:val="0049143D"/>
    <w:rsid w:val="004918A0"/>
    <w:rsid w:val="004924E5"/>
    <w:rsid w:val="00492619"/>
    <w:rsid w:val="00492983"/>
    <w:rsid w:val="0049312E"/>
    <w:rsid w:val="0049333B"/>
    <w:rsid w:val="0049349F"/>
    <w:rsid w:val="004935A4"/>
    <w:rsid w:val="00493A0D"/>
    <w:rsid w:val="00493D08"/>
    <w:rsid w:val="00494506"/>
    <w:rsid w:val="00494E75"/>
    <w:rsid w:val="00495071"/>
    <w:rsid w:val="00495227"/>
    <w:rsid w:val="004961DB"/>
    <w:rsid w:val="0049653E"/>
    <w:rsid w:val="00496BEF"/>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AA0"/>
    <w:rsid w:val="004A6C10"/>
    <w:rsid w:val="004A705C"/>
    <w:rsid w:val="004A717D"/>
    <w:rsid w:val="004A7276"/>
    <w:rsid w:val="004A7EE7"/>
    <w:rsid w:val="004A7FB0"/>
    <w:rsid w:val="004B0706"/>
    <w:rsid w:val="004B0787"/>
    <w:rsid w:val="004B1313"/>
    <w:rsid w:val="004B169E"/>
    <w:rsid w:val="004B1B53"/>
    <w:rsid w:val="004B1C42"/>
    <w:rsid w:val="004B1F62"/>
    <w:rsid w:val="004B2700"/>
    <w:rsid w:val="004B2B31"/>
    <w:rsid w:val="004B2C33"/>
    <w:rsid w:val="004B2CDB"/>
    <w:rsid w:val="004B2EDD"/>
    <w:rsid w:val="004B3C3F"/>
    <w:rsid w:val="004B45A2"/>
    <w:rsid w:val="004B4A0F"/>
    <w:rsid w:val="004B4AA2"/>
    <w:rsid w:val="004B4C67"/>
    <w:rsid w:val="004B50E0"/>
    <w:rsid w:val="004B5522"/>
    <w:rsid w:val="004B55EC"/>
    <w:rsid w:val="004B6301"/>
    <w:rsid w:val="004B6FFB"/>
    <w:rsid w:val="004B795F"/>
    <w:rsid w:val="004B7BA5"/>
    <w:rsid w:val="004B7E4B"/>
    <w:rsid w:val="004C0346"/>
    <w:rsid w:val="004C03CC"/>
    <w:rsid w:val="004C0AE7"/>
    <w:rsid w:val="004C0B5B"/>
    <w:rsid w:val="004C0F99"/>
    <w:rsid w:val="004C130D"/>
    <w:rsid w:val="004C1624"/>
    <w:rsid w:val="004C19EB"/>
    <w:rsid w:val="004C2371"/>
    <w:rsid w:val="004C2C4E"/>
    <w:rsid w:val="004C2F01"/>
    <w:rsid w:val="004C3472"/>
    <w:rsid w:val="004C34E8"/>
    <w:rsid w:val="004C373A"/>
    <w:rsid w:val="004C3C51"/>
    <w:rsid w:val="004C3F84"/>
    <w:rsid w:val="004C4384"/>
    <w:rsid w:val="004C45E7"/>
    <w:rsid w:val="004C47FE"/>
    <w:rsid w:val="004C4B26"/>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759"/>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01"/>
    <w:rsid w:val="004F36F0"/>
    <w:rsid w:val="004F3DD1"/>
    <w:rsid w:val="004F40F1"/>
    <w:rsid w:val="004F4471"/>
    <w:rsid w:val="004F4760"/>
    <w:rsid w:val="004F4E53"/>
    <w:rsid w:val="004F58AB"/>
    <w:rsid w:val="004F66FA"/>
    <w:rsid w:val="004F67A9"/>
    <w:rsid w:val="004F6AFE"/>
    <w:rsid w:val="004F6DA5"/>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1F3"/>
    <w:rsid w:val="00511E67"/>
    <w:rsid w:val="00512747"/>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C8"/>
    <w:rsid w:val="00521564"/>
    <w:rsid w:val="00521845"/>
    <w:rsid w:val="00521D65"/>
    <w:rsid w:val="005221A4"/>
    <w:rsid w:val="00523366"/>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27CDA"/>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C9"/>
    <w:rsid w:val="005570E7"/>
    <w:rsid w:val="0055718D"/>
    <w:rsid w:val="00557464"/>
    <w:rsid w:val="005576F4"/>
    <w:rsid w:val="0055771C"/>
    <w:rsid w:val="00557AA7"/>
    <w:rsid w:val="00557C4B"/>
    <w:rsid w:val="00557CAB"/>
    <w:rsid w:val="00557DC5"/>
    <w:rsid w:val="00560AC9"/>
    <w:rsid w:val="00560DDA"/>
    <w:rsid w:val="00561039"/>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CF6"/>
    <w:rsid w:val="00573D2B"/>
    <w:rsid w:val="00573F24"/>
    <w:rsid w:val="00574167"/>
    <w:rsid w:val="00574886"/>
    <w:rsid w:val="00574B86"/>
    <w:rsid w:val="005753DB"/>
    <w:rsid w:val="005758BA"/>
    <w:rsid w:val="00575E27"/>
    <w:rsid w:val="00575EC1"/>
    <w:rsid w:val="00576A37"/>
    <w:rsid w:val="00576FC7"/>
    <w:rsid w:val="00577368"/>
    <w:rsid w:val="005777AC"/>
    <w:rsid w:val="00577DE6"/>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0E8"/>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E08"/>
    <w:rsid w:val="005A320D"/>
    <w:rsid w:val="005A36E3"/>
    <w:rsid w:val="005A392A"/>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787"/>
    <w:rsid w:val="005B0FB4"/>
    <w:rsid w:val="005B18EC"/>
    <w:rsid w:val="005B18F8"/>
    <w:rsid w:val="005B1E41"/>
    <w:rsid w:val="005B291B"/>
    <w:rsid w:val="005B2C93"/>
    <w:rsid w:val="005B2D4D"/>
    <w:rsid w:val="005B2EB8"/>
    <w:rsid w:val="005B355C"/>
    <w:rsid w:val="005B3C58"/>
    <w:rsid w:val="005B3C7C"/>
    <w:rsid w:val="005B4911"/>
    <w:rsid w:val="005B4C32"/>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34ED"/>
    <w:rsid w:val="005C376D"/>
    <w:rsid w:val="005C3A65"/>
    <w:rsid w:val="005C3CDF"/>
    <w:rsid w:val="005C4B4D"/>
    <w:rsid w:val="005C4DE3"/>
    <w:rsid w:val="005C5379"/>
    <w:rsid w:val="005C55A1"/>
    <w:rsid w:val="005C5791"/>
    <w:rsid w:val="005C5849"/>
    <w:rsid w:val="005C6295"/>
    <w:rsid w:val="005C6B35"/>
    <w:rsid w:val="005C7340"/>
    <w:rsid w:val="005C7A54"/>
    <w:rsid w:val="005C7CAD"/>
    <w:rsid w:val="005C7EF8"/>
    <w:rsid w:val="005D0102"/>
    <w:rsid w:val="005D02FA"/>
    <w:rsid w:val="005D047B"/>
    <w:rsid w:val="005D0790"/>
    <w:rsid w:val="005D0AD7"/>
    <w:rsid w:val="005D1413"/>
    <w:rsid w:val="005D1D82"/>
    <w:rsid w:val="005D20FC"/>
    <w:rsid w:val="005D241F"/>
    <w:rsid w:val="005D24A2"/>
    <w:rsid w:val="005D26D7"/>
    <w:rsid w:val="005D27CD"/>
    <w:rsid w:val="005D2A49"/>
    <w:rsid w:val="005D2B7E"/>
    <w:rsid w:val="005D2EE8"/>
    <w:rsid w:val="005D31C2"/>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E7DB0"/>
    <w:rsid w:val="005F031E"/>
    <w:rsid w:val="005F09B8"/>
    <w:rsid w:val="005F0B4C"/>
    <w:rsid w:val="005F0B53"/>
    <w:rsid w:val="005F0C46"/>
    <w:rsid w:val="005F0DD9"/>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1072"/>
    <w:rsid w:val="00601235"/>
    <w:rsid w:val="0060144E"/>
    <w:rsid w:val="0060161E"/>
    <w:rsid w:val="00601754"/>
    <w:rsid w:val="00601D4D"/>
    <w:rsid w:val="00601FCD"/>
    <w:rsid w:val="00602354"/>
    <w:rsid w:val="0060254B"/>
    <w:rsid w:val="0060268D"/>
    <w:rsid w:val="00602CE9"/>
    <w:rsid w:val="006039C5"/>
    <w:rsid w:val="00603B1B"/>
    <w:rsid w:val="00604148"/>
    <w:rsid w:val="006042F4"/>
    <w:rsid w:val="006043D2"/>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68AE"/>
    <w:rsid w:val="0061717F"/>
    <w:rsid w:val="006171DC"/>
    <w:rsid w:val="006175CF"/>
    <w:rsid w:val="006201A2"/>
    <w:rsid w:val="00620254"/>
    <w:rsid w:val="00620686"/>
    <w:rsid w:val="006209E8"/>
    <w:rsid w:val="00620F24"/>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5F58"/>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59A"/>
    <w:rsid w:val="0064486C"/>
    <w:rsid w:val="00644E60"/>
    <w:rsid w:val="0064507B"/>
    <w:rsid w:val="006457B7"/>
    <w:rsid w:val="006459D1"/>
    <w:rsid w:val="00646587"/>
    <w:rsid w:val="00647778"/>
    <w:rsid w:val="00647CAD"/>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38B"/>
    <w:rsid w:val="006635DC"/>
    <w:rsid w:val="006637C8"/>
    <w:rsid w:val="00663908"/>
    <w:rsid w:val="0066402E"/>
    <w:rsid w:val="006646F4"/>
    <w:rsid w:val="00665229"/>
    <w:rsid w:val="00665316"/>
    <w:rsid w:val="006654E8"/>
    <w:rsid w:val="0066568F"/>
    <w:rsid w:val="00665CCE"/>
    <w:rsid w:val="00665D36"/>
    <w:rsid w:val="006668A4"/>
    <w:rsid w:val="006672FC"/>
    <w:rsid w:val="00667A27"/>
    <w:rsid w:val="00667AA1"/>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517B"/>
    <w:rsid w:val="00675652"/>
    <w:rsid w:val="00675750"/>
    <w:rsid w:val="006757DC"/>
    <w:rsid w:val="006767B8"/>
    <w:rsid w:val="006775ED"/>
    <w:rsid w:val="00677725"/>
    <w:rsid w:val="0068013A"/>
    <w:rsid w:val="006802E2"/>
    <w:rsid w:val="0068093E"/>
    <w:rsid w:val="00680A97"/>
    <w:rsid w:val="00680F30"/>
    <w:rsid w:val="00680F81"/>
    <w:rsid w:val="0068102D"/>
    <w:rsid w:val="006819F6"/>
    <w:rsid w:val="0068226B"/>
    <w:rsid w:val="00682318"/>
    <w:rsid w:val="00682A4A"/>
    <w:rsid w:val="00682ED3"/>
    <w:rsid w:val="00683CD5"/>
    <w:rsid w:val="00683D7F"/>
    <w:rsid w:val="0068423F"/>
    <w:rsid w:val="00684258"/>
    <w:rsid w:val="00685725"/>
    <w:rsid w:val="00685D3B"/>
    <w:rsid w:val="0068623E"/>
    <w:rsid w:val="00686366"/>
    <w:rsid w:val="0068653A"/>
    <w:rsid w:val="00686552"/>
    <w:rsid w:val="0068673B"/>
    <w:rsid w:val="0068721F"/>
    <w:rsid w:val="00690241"/>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700"/>
    <w:rsid w:val="006949AD"/>
    <w:rsid w:val="00695E95"/>
    <w:rsid w:val="00696244"/>
    <w:rsid w:val="006962FF"/>
    <w:rsid w:val="006969D6"/>
    <w:rsid w:val="00696C47"/>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DB6"/>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A45"/>
    <w:rsid w:val="006A5CA3"/>
    <w:rsid w:val="006A5E26"/>
    <w:rsid w:val="006A65D1"/>
    <w:rsid w:val="006A6725"/>
    <w:rsid w:val="006A69D7"/>
    <w:rsid w:val="006A6B69"/>
    <w:rsid w:val="006A7574"/>
    <w:rsid w:val="006A7BF2"/>
    <w:rsid w:val="006A7C40"/>
    <w:rsid w:val="006A7FDD"/>
    <w:rsid w:val="006B0489"/>
    <w:rsid w:val="006B0C66"/>
    <w:rsid w:val="006B1018"/>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07"/>
    <w:rsid w:val="006B725C"/>
    <w:rsid w:val="006B7864"/>
    <w:rsid w:val="006B789D"/>
    <w:rsid w:val="006C03B2"/>
    <w:rsid w:val="006C09DD"/>
    <w:rsid w:val="006C0A1A"/>
    <w:rsid w:val="006C155C"/>
    <w:rsid w:val="006C1B3F"/>
    <w:rsid w:val="006C2E30"/>
    <w:rsid w:val="006C346E"/>
    <w:rsid w:val="006C375B"/>
    <w:rsid w:val="006C377A"/>
    <w:rsid w:val="006C3E28"/>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369C"/>
    <w:rsid w:val="006D457F"/>
    <w:rsid w:val="006D492A"/>
    <w:rsid w:val="006D493C"/>
    <w:rsid w:val="006D4F72"/>
    <w:rsid w:val="006D53E3"/>
    <w:rsid w:val="006D59BF"/>
    <w:rsid w:val="006D5AE7"/>
    <w:rsid w:val="006D5EC2"/>
    <w:rsid w:val="006D5FEF"/>
    <w:rsid w:val="006D615D"/>
    <w:rsid w:val="006D7598"/>
    <w:rsid w:val="006D78EF"/>
    <w:rsid w:val="006D7A21"/>
    <w:rsid w:val="006D7B5D"/>
    <w:rsid w:val="006D7B93"/>
    <w:rsid w:val="006D7C86"/>
    <w:rsid w:val="006D7DAD"/>
    <w:rsid w:val="006D7FAF"/>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0FA6"/>
    <w:rsid w:val="0073128B"/>
    <w:rsid w:val="0073171A"/>
    <w:rsid w:val="00731A41"/>
    <w:rsid w:val="00731D37"/>
    <w:rsid w:val="00731E4B"/>
    <w:rsid w:val="00732321"/>
    <w:rsid w:val="00732C15"/>
    <w:rsid w:val="00733315"/>
    <w:rsid w:val="00733858"/>
    <w:rsid w:val="00733A74"/>
    <w:rsid w:val="00733A80"/>
    <w:rsid w:val="00733AA9"/>
    <w:rsid w:val="00733BCB"/>
    <w:rsid w:val="00733F4E"/>
    <w:rsid w:val="0073468A"/>
    <w:rsid w:val="0073497A"/>
    <w:rsid w:val="007356D0"/>
    <w:rsid w:val="0073637C"/>
    <w:rsid w:val="00736D7B"/>
    <w:rsid w:val="00736DBA"/>
    <w:rsid w:val="00737774"/>
    <w:rsid w:val="007377ED"/>
    <w:rsid w:val="007379C8"/>
    <w:rsid w:val="00740698"/>
    <w:rsid w:val="007406C0"/>
    <w:rsid w:val="00740AC1"/>
    <w:rsid w:val="00740CD3"/>
    <w:rsid w:val="0074108B"/>
    <w:rsid w:val="00741B48"/>
    <w:rsid w:val="00741E88"/>
    <w:rsid w:val="007420C9"/>
    <w:rsid w:val="00742235"/>
    <w:rsid w:val="007424E2"/>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46C"/>
    <w:rsid w:val="00747BD8"/>
    <w:rsid w:val="00747DD5"/>
    <w:rsid w:val="00747E09"/>
    <w:rsid w:val="00747F05"/>
    <w:rsid w:val="00747F9D"/>
    <w:rsid w:val="0075038A"/>
    <w:rsid w:val="0075038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BF"/>
    <w:rsid w:val="00757CD9"/>
    <w:rsid w:val="00757D4D"/>
    <w:rsid w:val="00757E8E"/>
    <w:rsid w:val="00757FE8"/>
    <w:rsid w:val="007600CF"/>
    <w:rsid w:val="007604E2"/>
    <w:rsid w:val="00760756"/>
    <w:rsid w:val="00760D76"/>
    <w:rsid w:val="00760D79"/>
    <w:rsid w:val="00760E75"/>
    <w:rsid w:val="007613AF"/>
    <w:rsid w:val="007614AC"/>
    <w:rsid w:val="007619FB"/>
    <w:rsid w:val="00761AE7"/>
    <w:rsid w:val="0076200C"/>
    <w:rsid w:val="007624B9"/>
    <w:rsid w:val="00762509"/>
    <w:rsid w:val="00762924"/>
    <w:rsid w:val="0076295C"/>
    <w:rsid w:val="00763055"/>
    <w:rsid w:val="0076375B"/>
    <w:rsid w:val="00763D32"/>
    <w:rsid w:val="007649B6"/>
    <w:rsid w:val="00764E4E"/>
    <w:rsid w:val="00764EB8"/>
    <w:rsid w:val="00765098"/>
    <w:rsid w:val="0076571A"/>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802"/>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1DE3"/>
    <w:rsid w:val="00782266"/>
    <w:rsid w:val="0078243D"/>
    <w:rsid w:val="00782B71"/>
    <w:rsid w:val="00782D8A"/>
    <w:rsid w:val="00783315"/>
    <w:rsid w:val="007833C3"/>
    <w:rsid w:val="007837BE"/>
    <w:rsid w:val="0078380D"/>
    <w:rsid w:val="007842FE"/>
    <w:rsid w:val="00784702"/>
    <w:rsid w:val="00784C31"/>
    <w:rsid w:val="00784EA1"/>
    <w:rsid w:val="00784FC7"/>
    <w:rsid w:val="00785949"/>
    <w:rsid w:val="007861D1"/>
    <w:rsid w:val="00786272"/>
    <w:rsid w:val="007862D6"/>
    <w:rsid w:val="007864B2"/>
    <w:rsid w:val="00786620"/>
    <w:rsid w:val="00786719"/>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C63"/>
    <w:rsid w:val="00796E86"/>
    <w:rsid w:val="00796F91"/>
    <w:rsid w:val="00797DAA"/>
    <w:rsid w:val="00797FCF"/>
    <w:rsid w:val="007A04E1"/>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74D6"/>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177"/>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6BA"/>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8A6"/>
    <w:rsid w:val="007E1A55"/>
    <w:rsid w:val="007E1ABA"/>
    <w:rsid w:val="007E1CB1"/>
    <w:rsid w:val="007E201B"/>
    <w:rsid w:val="007E2146"/>
    <w:rsid w:val="007E226E"/>
    <w:rsid w:val="007E22A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4F6F"/>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9EB"/>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C"/>
    <w:rsid w:val="00810EAE"/>
    <w:rsid w:val="00811036"/>
    <w:rsid w:val="00811EF6"/>
    <w:rsid w:val="008123D5"/>
    <w:rsid w:val="008124FE"/>
    <w:rsid w:val="008127B0"/>
    <w:rsid w:val="00813516"/>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0F"/>
    <w:rsid w:val="008249FF"/>
    <w:rsid w:val="00824BE4"/>
    <w:rsid w:val="00824F70"/>
    <w:rsid w:val="008251EC"/>
    <w:rsid w:val="008256DA"/>
    <w:rsid w:val="00825DD4"/>
    <w:rsid w:val="00826204"/>
    <w:rsid w:val="00826D90"/>
    <w:rsid w:val="00826FAA"/>
    <w:rsid w:val="00827015"/>
    <w:rsid w:val="00827028"/>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991"/>
    <w:rsid w:val="00847C4E"/>
    <w:rsid w:val="0085130C"/>
    <w:rsid w:val="00851391"/>
    <w:rsid w:val="008514AE"/>
    <w:rsid w:val="00851777"/>
    <w:rsid w:val="00851B22"/>
    <w:rsid w:val="00851B9A"/>
    <w:rsid w:val="0085207B"/>
    <w:rsid w:val="008521C5"/>
    <w:rsid w:val="00852338"/>
    <w:rsid w:val="00852C42"/>
    <w:rsid w:val="00852F3B"/>
    <w:rsid w:val="00853B2A"/>
    <w:rsid w:val="00853C45"/>
    <w:rsid w:val="00854090"/>
    <w:rsid w:val="008540E5"/>
    <w:rsid w:val="0085417C"/>
    <w:rsid w:val="00854983"/>
    <w:rsid w:val="00854A6D"/>
    <w:rsid w:val="00854B60"/>
    <w:rsid w:val="0085575C"/>
    <w:rsid w:val="00856301"/>
    <w:rsid w:val="00856562"/>
    <w:rsid w:val="008566E7"/>
    <w:rsid w:val="008569DF"/>
    <w:rsid w:val="00856E4A"/>
    <w:rsid w:val="00856FF3"/>
    <w:rsid w:val="00857205"/>
    <w:rsid w:val="0085722A"/>
    <w:rsid w:val="008577BE"/>
    <w:rsid w:val="00857C34"/>
    <w:rsid w:val="00860315"/>
    <w:rsid w:val="0086037F"/>
    <w:rsid w:val="0086096B"/>
    <w:rsid w:val="00860C1E"/>
    <w:rsid w:val="00860C2D"/>
    <w:rsid w:val="00861B41"/>
    <w:rsid w:val="00861D65"/>
    <w:rsid w:val="00861DA1"/>
    <w:rsid w:val="008620C2"/>
    <w:rsid w:val="00862173"/>
    <w:rsid w:val="00862290"/>
    <w:rsid w:val="008626B0"/>
    <w:rsid w:val="00862988"/>
    <w:rsid w:val="00863089"/>
    <w:rsid w:val="00863479"/>
    <w:rsid w:val="0086394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0F3D"/>
    <w:rsid w:val="00871029"/>
    <w:rsid w:val="00871096"/>
    <w:rsid w:val="008710EF"/>
    <w:rsid w:val="00871171"/>
    <w:rsid w:val="008712B8"/>
    <w:rsid w:val="00871CDF"/>
    <w:rsid w:val="00871D14"/>
    <w:rsid w:val="00871DD3"/>
    <w:rsid w:val="0087229F"/>
    <w:rsid w:val="008722B0"/>
    <w:rsid w:val="0087250F"/>
    <w:rsid w:val="008734E7"/>
    <w:rsid w:val="00873820"/>
    <w:rsid w:val="00873BF0"/>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DFF"/>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9C2"/>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D55"/>
    <w:rsid w:val="008A2E40"/>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7"/>
    <w:rsid w:val="008B584F"/>
    <w:rsid w:val="008B5C96"/>
    <w:rsid w:val="008B60E9"/>
    <w:rsid w:val="008B60ED"/>
    <w:rsid w:val="008B6E5C"/>
    <w:rsid w:val="008B766A"/>
    <w:rsid w:val="008B7A0E"/>
    <w:rsid w:val="008C0A92"/>
    <w:rsid w:val="008C1B1D"/>
    <w:rsid w:val="008C2426"/>
    <w:rsid w:val="008C2453"/>
    <w:rsid w:val="008C249A"/>
    <w:rsid w:val="008C26A7"/>
    <w:rsid w:val="008C26B4"/>
    <w:rsid w:val="008C28BA"/>
    <w:rsid w:val="008C29BA"/>
    <w:rsid w:val="008C2F22"/>
    <w:rsid w:val="008C3059"/>
    <w:rsid w:val="008C3240"/>
    <w:rsid w:val="008C351E"/>
    <w:rsid w:val="008C3D11"/>
    <w:rsid w:val="008C4188"/>
    <w:rsid w:val="008C4794"/>
    <w:rsid w:val="008C489B"/>
    <w:rsid w:val="008C4AED"/>
    <w:rsid w:val="008C4B47"/>
    <w:rsid w:val="008C5436"/>
    <w:rsid w:val="008C59D5"/>
    <w:rsid w:val="008C5B10"/>
    <w:rsid w:val="008C6C7A"/>
    <w:rsid w:val="008C6F4F"/>
    <w:rsid w:val="008C74CC"/>
    <w:rsid w:val="008C7DA6"/>
    <w:rsid w:val="008C7F77"/>
    <w:rsid w:val="008D02CB"/>
    <w:rsid w:val="008D0459"/>
    <w:rsid w:val="008D05D2"/>
    <w:rsid w:val="008D0F7C"/>
    <w:rsid w:val="008D13DC"/>
    <w:rsid w:val="008D149D"/>
    <w:rsid w:val="008D1E23"/>
    <w:rsid w:val="008D2299"/>
    <w:rsid w:val="008D2461"/>
    <w:rsid w:val="008D3208"/>
    <w:rsid w:val="008D3858"/>
    <w:rsid w:val="008D3B9E"/>
    <w:rsid w:val="008D3F21"/>
    <w:rsid w:val="008D4277"/>
    <w:rsid w:val="008D453F"/>
    <w:rsid w:val="008D4A99"/>
    <w:rsid w:val="008D508F"/>
    <w:rsid w:val="008D538D"/>
    <w:rsid w:val="008D592F"/>
    <w:rsid w:val="008D5EEC"/>
    <w:rsid w:val="008D5FCD"/>
    <w:rsid w:val="008D6733"/>
    <w:rsid w:val="008D6B97"/>
    <w:rsid w:val="008D6EDF"/>
    <w:rsid w:val="008D6F90"/>
    <w:rsid w:val="008D72A4"/>
    <w:rsid w:val="008D7378"/>
    <w:rsid w:val="008D7554"/>
    <w:rsid w:val="008D7615"/>
    <w:rsid w:val="008D76A0"/>
    <w:rsid w:val="008D78C3"/>
    <w:rsid w:val="008D7DEB"/>
    <w:rsid w:val="008E021B"/>
    <w:rsid w:val="008E037E"/>
    <w:rsid w:val="008E042C"/>
    <w:rsid w:val="008E04B5"/>
    <w:rsid w:val="008E0CDD"/>
    <w:rsid w:val="008E0E89"/>
    <w:rsid w:val="008E0E8C"/>
    <w:rsid w:val="008E0F2B"/>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7C3"/>
    <w:rsid w:val="008E4820"/>
    <w:rsid w:val="008E4973"/>
    <w:rsid w:val="008E546D"/>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610"/>
    <w:rsid w:val="008F473A"/>
    <w:rsid w:val="008F4BFE"/>
    <w:rsid w:val="008F4E3F"/>
    <w:rsid w:val="008F5184"/>
    <w:rsid w:val="008F55C0"/>
    <w:rsid w:val="008F595E"/>
    <w:rsid w:val="008F6188"/>
    <w:rsid w:val="008F6649"/>
    <w:rsid w:val="008F68D7"/>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09D"/>
    <w:rsid w:val="00905A04"/>
    <w:rsid w:val="00905A06"/>
    <w:rsid w:val="00906100"/>
    <w:rsid w:val="009067B8"/>
    <w:rsid w:val="00906EED"/>
    <w:rsid w:val="00907071"/>
    <w:rsid w:val="0090715C"/>
    <w:rsid w:val="009072C0"/>
    <w:rsid w:val="009108A7"/>
    <w:rsid w:val="00910DD3"/>
    <w:rsid w:val="00910ED6"/>
    <w:rsid w:val="00911109"/>
    <w:rsid w:val="009114F3"/>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57F"/>
    <w:rsid w:val="0091573B"/>
    <w:rsid w:val="0091610F"/>
    <w:rsid w:val="009161BA"/>
    <w:rsid w:val="00916827"/>
    <w:rsid w:val="009168AC"/>
    <w:rsid w:val="0091734E"/>
    <w:rsid w:val="00917446"/>
    <w:rsid w:val="00917A04"/>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98B"/>
    <w:rsid w:val="009269EB"/>
    <w:rsid w:val="00927211"/>
    <w:rsid w:val="00927445"/>
    <w:rsid w:val="00927752"/>
    <w:rsid w:val="00930234"/>
    <w:rsid w:val="00930305"/>
    <w:rsid w:val="0093063D"/>
    <w:rsid w:val="009311E1"/>
    <w:rsid w:val="0093135E"/>
    <w:rsid w:val="009313F7"/>
    <w:rsid w:val="00931805"/>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BD1"/>
    <w:rsid w:val="00943D09"/>
    <w:rsid w:val="009440AC"/>
    <w:rsid w:val="00944202"/>
    <w:rsid w:val="00944335"/>
    <w:rsid w:val="00944710"/>
    <w:rsid w:val="009447DC"/>
    <w:rsid w:val="00944AF4"/>
    <w:rsid w:val="00944D54"/>
    <w:rsid w:val="00945E49"/>
    <w:rsid w:val="0094607E"/>
    <w:rsid w:val="009462D8"/>
    <w:rsid w:val="00946388"/>
    <w:rsid w:val="00950062"/>
    <w:rsid w:val="009509D7"/>
    <w:rsid w:val="00950B09"/>
    <w:rsid w:val="00950DD1"/>
    <w:rsid w:val="00951338"/>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6486"/>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5DD6"/>
    <w:rsid w:val="0096691D"/>
    <w:rsid w:val="00966EC4"/>
    <w:rsid w:val="0096766C"/>
    <w:rsid w:val="00967851"/>
    <w:rsid w:val="009678B3"/>
    <w:rsid w:val="00967D2D"/>
    <w:rsid w:val="0097058F"/>
    <w:rsid w:val="00970F7A"/>
    <w:rsid w:val="00970FE3"/>
    <w:rsid w:val="00971190"/>
    <w:rsid w:val="009714FA"/>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B9D"/>
    <w:rsid w:val="00974EBD"/>
    <w:rsid w:val="009751BA"/>
    <w:rsid w:val="009751D6"/>
    <w:rsid w:val="00975859"/>
    <w:rsid w:val="009775C2"/>
    <w:rsid w:val="009776FE"/>
    <w:rsid w:val="009777AA"/>
    <w:rsid w:val="00977852"/>
    <w:rsid w:val="009778AB"/>
    <w:rsid w:val="00977A89"/>
    <w:rsid w:val="00980403"/>
    <w:rsid w:val="009804CB"/>
    <w:rsid w:val="00980518"/>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3C7"/>
    <w:rsid w:val="009A1E77"/>
    <w:rsid w:val="009A20F1"/>
    <w:rsid w:val="009A2180"/>
    <w:rsid w:val="009A246A"/>
    <w:rsid w:val="009A3183"/>
    <w:rsid w:val="009A37AC"/>
    <w:rsid w:val="009A3AB5"/>
    <w:rsid w:val="009A4DB0"/>
    <w:rsid w:val="009A516A"/>
    <w:rsid w:val="009A528E"/>
    <w:rsid w:val="009A5E30"/>
    <w:rsid w:val="009A6127"/>
    <w:rsid w:val="009A637B"/>
    <w:rsid w:val="009A6456"/>
    <w:rsid w:val="009A6BAA"/>
    <w:rsid w:val="009A6C74"/>
    <w:rsid w:val="009A7154"/>
    <w:rsid w:val="009A78D1"/>
    <w:rsid w:val="009B003C"/>
    <w:rsid w:val="009B0097"/>
    <w:rsid w:val="009B09C9"/>
    <w:rsid w:val="009B169B"/>
    <w:rsid w:val="009B28A7"/>
    <w:rsid w:val="009B29DA"/>
    <w:rsid w:val="009B3221"/>
    <w:rsid w:val="009B346F"/>
    <w:rsid w:val="009B3745"/>
    <w:rsid w:val="009B3C79"/>
    <w:rsid w:val="009B41A8"/>
    <w:rsid w:val="009B4821"/>
    <w:rsid w:val="009B4BED"/>
    <w:rsid w:val="009B4C24"/>
    <w:rsid w:val="009B5821"/>
    <w:rsid w:val="009B59B0"/>
    <w:rsid w:val="009B616B"/>
    <w:rsid w:val="009B63C6"/>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59B"/>
    <w:rsid w:val="009C76FC"/>
    <w:rsid w:val="009C7A08"/>
    <w:rsid w:val="009C7F47"/>
    <w:rsid w:val="009D0361"/>
    <w:rsid w:val="009D0720"/>
    <w:rsid w:val="009D079F"/>
    <w:rsid w:val="009D0897"/>
    <w:rsid w:val="009D0AFE"/>
    <w:rsid w:val="009D0C30"/>
    <w:rsid w:val="009D1057"/>
    <w:rsid w:val="009D1745"/>
    <w:rsid w:val="009D2118"/>
    <w:rsid w:val="009D22EA"/>
    <w:rsid w:val="009D2C43"/>
    <w:rsid w:val="009D3CC0"/>
    <w:rsid w:val="009D3D45"/>
    <w:rsid w:val="009D422C"/>
    <w:rsid w:val="009D4303"/>
    <w:rsid w:val="009D478C"/>
    <w:rsid w:val="009D49A4"/>
    <w:rsid w:val="009D4A8E"/>
    <w:rsid w:val="009D4DA3"/>
    <w:rsid w:val="009D5317"/>
    <w:rsid w:val="009D610C"/>
    <w:rsid w:val="009D62E7"/>
    <w:rsid w:val="009D6A37"/>
    <w:rsid w:val="009D75A4"/>
    <w:rsid w:val="009E06E3"/>
    <w:rsid w:val="009E0F55"/>
    <w:rsid w:val="009E11A9"/>
    <w:rsid w:val="009E176B"/>
    <w:rsid w:val="009E176E"/>
    <w:rsid w:val="009E19A4"/>
    <w:rsid w:val="009E1E13"/>
    <w:rsid w:val="009E1F70"/>
    <w:rsid w:val="009E1FFC"/>
    <w:rsid w:val="009E2F97"/>
    <w:rsid w:val="009E30BA"/>
    <w:rsid w:val="009E3235"/>
    <w:rsid w:val="009E36F2"/>
    <w:rsid w:val="009E3790"/>
    <w:rsid w:val="009E4149"/>
    <w:rsid w:val="009E4301"/>
    <w:rsid w:val="009E4456"/>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3F9"/>
    <w:rsid w:val="009F187B"/>
    <w:rsid w:val="009F1933"/>
    <w:rsid w:val="009F22DF"/>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3EE"/>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279"/>
    <w:rsid w:val="00A07654"/>
    <w:rsid w:val="00A07B16"/>
    <w:rsid w:val="00A07EA6"/>
    <w:rsid w:val="00A10301"/>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4B9"/>
    <w:rsid w:val="00A145D0"/>
    <w:rsid w:val="00A14743"/>
    <w:rsid w:val="00A14B5D"/>
    <w:rsid w:val="00A152CD"/>
    <w:rsid w:val="00A1562F"/>
    <w:rsid w:val="00A157EC"/>
    <w:rsid w:val="00A15E4A"/>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F29"/>
    <w:rsid w:val="00A23921"/>
    <w:rsid w:val="00A24150"/>
    <w:rsid w:val="00A241A0"/>
    <w:rsid w:val="00A24654"/>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159F"/>
    <w:rsid w:val="00A521E0"/>
    <w:rsid w:val="00A523EC"/>
    <w:rsid w:val="00A524DB"/>
    <w:rsid w:val="00A52A69"/>
    <w:rsid w:val="00A52D1E"/>
    <w:rsid w:val="00A52E81"/>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2B87"/>
    <w:rsid w:val="00A73873"/>
    <w:rsid w:val="00A73899"/>
    <w:rsid w:val="00A744A2"/>
    <w:rsid w:val="00A745D9"/>
    <w:rsid w:val="00A7486F"/>
    <w:rsid w:val="00A74E04"/>
    <w:rsid w:val="00A74F6C"/>
    <w:rsid w:val="00A75212"/>
    <w:rsid w:val="00A7535E"/>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24"/>
    <w:rsid w:val="00A80E52"/>
    <w:rsid w:val="00A8127A"/>
    <w:rsid w:val="00A8135C"/>
    <w:rsid w:val="00A81396"/>
    <w:rsid w:val="00A81633"/>
    <w:rsid w:val="00A8221B"/>
    <w:rsid w:val="00A82665"/>
    <w:rsid w:val="00A8292E"/>
    <w:rsid w:val="00A829EA"/>
    <w:rsid w:val="00A831F0"/>
    <w:rsid w:val="00A834EC"/>
    <w:rsid w:val="00A83BF1"/>
    <w:rsid w:val="00A83C06"/>
    <w:rsid w:val="00A83DB5"/>
    <w:rsid w:val="00A84298"/>
    <w:rsid w:val="00A8502D"/>
    <w:rsid w:val="00A8513A"/>
    <w:rsid w:val="00A8523D"/>
    <w:rsid w:val="00A853DF"/>
    <w:rsid w:val="00A85661"/>
    <w:rsid w:val="00A85920"/>
    <w:rsid w:val="00A85FFF"/>
    <w:rsid w:val="00A86ACD"/>
    <w:rsid w:val="00A86F80"/>
    <w:rsid w:val="00A86FEF"/>
    <w:rsid w:val="00A8729A"/>
    <w:rsid w:val="00A87482"/>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343"/>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10B"/>
    <w:rsid w:val="00AB642C"/>
    <w:rsid w:val="00AB6E39"/>
    <w:rsid w:val="00AB7134"/>
    <w:rsid w:val="00AB76D5"/>
    <w:rsid w:val="00AB7787"/>
    <w:rsid w:val="00AB78AC"/>
    <w:rsid w:val="00AC1191"/>
    <w:rsid w:val="00AC1281"/>
    <w:rsid w:val="00AC168A"/>
    <w:rsid w:val="00AC190F"/>
    <w:rsid w:val="00AC20DB"/>
    <w:rsid w:val="00AC2270"/>
    <w:rsid w:val="00AC2376"/>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0D9"/>
    <w:rsid w:val="00AE4557"/>
    <w:rsid w:val="00AE486A"/>
    <w:rsid w:val="00AE4A1F"/>
    <w:rsid w:val="00AE4B5C"/>
    <w:rsid w:val="00AE4C51"/>
    <w:rsid w:val="00AE4C55"/>
    <w:rsid w:val="00AE4F01"/>
    <w:rsid w:val="00AE535F"/>
    <w:rsid w:val="00AE552C"/>
    <w:rsid w:val="00AE567B"/>
    <w:rsid w:val="00AE5714"/>
    <w:rsid w:val="00AE5749"/>
    <w:rsid w:val="00AE5E95"/>
    <w:rsid w:val="00AE6433"/>
    <w:rsid w:val="00AE646D"/>
    <w:rsid w:val="00AE6584"/>
    <w:rsid w:val="00AE65A0"/>
    <w:rsid w:val="00AE69BD"/>
    <w:rsid w:val="00AE6D12"/>
    <w:rsid w:val="00AE6EEB"/>
    <w:rsid w:val="00AE723D"/>
    <w:rsid w:val="00AE7992"/>
    <w:rsid w:val="00AF018C"/>
    <w:rsid w:val="00AF0801"/>
    <w:rsid w:val="00AF1414"/>
    <w:rsid w:val="00AF28B0"/>
    <w:rsid w:val="00AF2954"/>
    <w:rsid w:val="00AF2DED"/>
    <w:rsid w:val="00AF2FF9"/>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B85"/>
    <w:rsid w:val="00B07CBE"/>
    <w:rsid w:val="00B07F35"/>
    <w:rsid w:val="00B10408"/>
    <w:rsid w:val="00B1093D"/>
    <w:rsid w:val="00B10BD1"/>
    <w:rsid w:val="00B111BF"/>
    <w:rsid w:val="00B11271"/>
    <w:rsid w:val="00B114C4"/>
    <w:rsid w:val="00B1156E"/>
    <w:rsid w:val="00B11882"/>
    <w:rsid w:val="00B11E29"/>
    <w:rsid w:val="00B121FA"/>
    <w:rsid w:val="00B1220F"/>
    <w:rsid w:val="00B124F8"/>
    <w:rsid w:val="00B12514"/>
    <w:rsid w:val="00B128C9"/>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78C"/>
    <w:rsid w:val="00B25A70"/>
    <w:rsid w:val="00B25BD8"/>
    <w:rsid w:val="00B25DE8"/>
    <w:rsid w:val="00B25E1D"/>
    <w:rsid w:val="00B25F9A"/>
    <w:rsid w:val="00B25FE7"/>
    <w:rsid w:val="00B2613A"/>
    <w:rsid w:val="00B26462"/>
    <w:rsid w:val="00B269CE"/>
    <w:rsid w:val="00B26A18"/>
    <w:rsid w:val="00B26E5B"/>
    <w:rsid w:val="00B2757B"/>
    <w:rsid w:val="00B27D54"/>
    <w:rsid w:val="00B3000F"/>
    <w:rsid w:val="00B30568"/>
    <w:rsid w:val="00B305C0"/>
    <w:rsid w:val="00B31433"/>
    <w:rsid w:val="00B31E5F"/>
    <w:rsid w:val="00B32607"/>
    <w:rsid w:val="00B326BE"/>
    <w:rsid w:val="00B32821"/>
    <w:rsid w:val="00B32CE3"/>
    <w:rsid w:val="00B33595"/>
    <w:rsid w:val="00B3396B"/>
    <w:rsid w:val="00B34886"/>
    <w:rsid w:val="00B3488B"/>
    <w:rsid w:val="00B3511C"/>
    <w:rsid w:val="00B3539A"/>
    <w:rsid w:val="00B355CB"/>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56"/>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5DC6"/>
    <w:rsid w:val="00B462D6"/>
    <w:rsid w:val="00B46BBB"/>
    <w:rsid w:val="00B471E8"/>
    <w:rsid w:val="00B47784"/>
    <w:rsid w:val="00B4783F"/>
    <w:rsid w:val="00B47CEF"/>
    <w:rsid w:val="00B5025E"/>
    <w:rsid w:val="00B504F7"/>
    <w:rsid w:val="00B51420"/>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535"/>
    <w:rsid w:val="00B66801"/>
    <w:rsid w:val="00B6796C"/>
    <w:rsid w:val="00B67B2B"/>
    <w:rsid w:val="00B7000B"/>
    <w:rsid w:val="00B70333"/>
    <w:rsid w:val="00B70A49"/>
    <w:rsid w:val="00B70EDB"/>
    <w:rsid w:val="00B7120A"/>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6FC1"/>
    <w:rsid w:val="00B77062"/>
    <w:rsid w:val="00B7709F"/>
    <w:rsid w:val="00B774CC"/>
    <w:rsid w:val="00B77CE9"/>
    <w:rsid w:val="00B77D8A"/>
    <w:rsid w:val="00B8053A"/>
    <w:rsid w:val="00B8053B"/>
    <w:rsid w:val="00B80795"/>
    <w:rsid w:val="00B80D37"/>
    <w:rsid w:val="00B80F5B"/>
    <w:rsid w:val="00B81578"/>
    <w:rsid w:val="00B81684"/>
    <w:rsid w:val="00B817F4"/>
    <w:rsid w:val="00B81F47"/>
    <w:rsid w:val="00B8206A"/>
    <w:rsid w:val="00B821AB"/>
    <w:rsid w:val="00B830F7"/>
    <w:rsid w:val="00B8321E"/>
    <w:rsid w:val="00B83364"/>
    <w:rsid w:val="00B83AC3"/>
    <w:rsid w:val="00B83DF6"/>
    <w:rsid w:val="00B8408E"/>
    <w:rsid w:val="00B84BE8"/>
    <w:rsid w:val="00B85BDB"/>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50E8"/>
    <w:rsid w:val="00B95242"/>
    <w:rsid w:val="00B952AF"/>
    <w:rsid w:val="00B952D1"/>
    <w:rsid w:val="00B954FC"/>
    <w:rsid w:val="00B95A04"/>
    <w:rsid w:val="00B95B8B"/>
    <w:rsid w:val="00B95C49"/>
    <w:rsid w:val="00B95EEF"/>
    <w:rsid w:val="00B96228"/>
    <w:rsid w:val="00B96276"/>
    <w:rsid w:val="00B96313"/>
    <w:rsid w:val="00B9660A"/>
    <w:rsid w:val="00B96ABF"/>
    <w:rsid w:val="00B96CBF"/>
    <w:rsid w:val="00B96CF0"/>
    <w:rsid w:val="00B96DA2"/>
    <w:rsid w:val="00B977E6"/>
    <w:rsid w:val="00B97B85"/>
    <w:rsid w:val="00BA067F"/>
    <w:rsid w:val="00BA09A9"/>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0E5"/>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00F"/>
    <w:rsid w:val="00BB13F5"/>
    <w:rsid w:val="00BB1966"/>
    <w:rsid w:val="00BB1A52"/>
    <w:rsid w:val="00BB1B24"/>
    <w:rsid w:val="00BB1C4F"/>
    <w:rsid w:val="00BB1D50"/>
    <w:rsid w:val="00BB1FA0"/>
    <w:rsid w:val="00BB225D"/>
    <w:rsid w:val="00BB284E"/>
    <w:rsid w:val="00BB28AD"/>
    <w:rsid w:val="00BB3355"/>
    <w:rsid w:val="00BB34F9"/>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424C"/>
    <w:rsid w:val="00BD576E"/>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1DD7"/>
    <w:rsid w:val="00BE269D"/>
    <w:rsid w:val="00BE28FE"/>
    <w:rsid w:val="00BE2B77"/>
    <w:rsid w:val="00BE312F"/>
    <w:rsid w:val="00BE3EA0"/>
    <w:rsid w:val="00BE403F"/>
    <w:rsid w:val="00BE417E"/>
    <w:rsid w:val="00BE46F5"/>
    <w:rsid w:val="00BE475F"/>
    <w:rsid w:val="00BE5519"/>
    <w:rsid w:val="00BE57B1"/>
    <w:rsid w:val="00BE5813"/>
    <w:rsid w:val="00BE65B3"/>
    <w:rsid w:val="00BE675B"/>
    <w:rsid w:val="00BE74AF"/>
    <w:rsid w:val="00BE7B27"/>
    <w:rsid w:val="00BF0058"/>
    <w:rsid w:val="00BF02E6"/>
    <w:rsid w:val="00BF0353"/>
    <w:rsid w:val="00BF0738"/>
    <w:rsid w:val="00BF08B0"/>
    <w:rsid w:val="00BF0CEB"/>
    <w:rsid w:val="00BF0F15"/>
    <w:rsid w:val="00BF105F"/>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56A8"/>
    <w:rsid w:val="00BF5D8D"/>
    <w:rsid w:val="00BF60E3"/>
    <w:rsid w:val="00BF613C"/>
    <w:rsid w:val="00BF6232"/>
    <w:rsid w:val="00BF6C19"/>
    <w:rsid w:val="00BF6FBF"/>
    <w:rsid w:val="00BF70A1"/>
    <w:rsid w:val="00BF70F8"/>
    <w:rsid w:val="00BF7250"/>
    <w:rsid w:val="00BF7D39"/>
    <w:rsid w:val="00BF7D43"/>
    <w:rsid w:val="00C00F1A"/>
    <w:rsid w:val="00C010F5"/>
    <w:rsid w:val="00C012F8"/>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B6E"/>
    <w:rsid w:val="00C20F77"/>
    <w:rsid w:val="00C213FC"/>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6FC6"/>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0D10"/>
    <w:rsid w:val="00C42130"/>
    <w:rsid w:val="00C4216A"/>
    <w:rsid w:val="00C4223B"/>
    <w:rsid w:val="00C42631"/>
    <w:rsid w:val="00C42784"/>
    <w:rsid w:val="00C429E1"/>
    <w:rsid w:val="00C439F0"/>
    <w:rsid w:val="00C43CE7"/>
    <w:rsid w:val="00C44086"/>
    <w:rsid w:val="00C44189"/>
    <w:rsid w:val="00C4464F"/>
    <w:rsid w:val="00C4471E"/>
    <w:rsid w:val="00C447FB"/>
    <w:rsid w:val="00C44ADA"/>
    <w:rsid w:val="00C45001"/>
    <w:rsid w:val="00C45682"/>
    <w:rsid w:val="00C4580B"/>
    <w:rsid w:val="00C45A9C"/>
    <w:rsid w:val="00C46B53"/>
    <w:rsid w:val="00C470AA"/>
    <w:rsid w:val="00C47273"/>
    <w:rsid w:val="00C47AE8"/>
    <w:rsid w:val="00C47BDC"/>
    <w:rsid w:val="00C508B7"/>
    <w:rsid w:val="00C51531"/>
    <w:rsid w:val="00C51D11"/>
    <w:rsid w:val="00C5257E"/>
    <w:rsid w:val="00C531B4"/>
    <w:rsid w:val="00C53236"/>
    <w:rsid w:val="00C532F9"/>
    <w:rsid w:val="00C534D1"/>
    <w:rsid w:val="00C53E22"/>
    <w:rsid w:val="00C546D5"/>
    <w:rsid w:val="00C54C62"/>
    <w:rsid w:val="00C55619"/>
    <w:rsid w:val="00C55ADC"/>
    <w:rsid w:val="00C5638E"/>
    <w:rsid w:val="00C56918"/>
    <w:rsid w:val="00C569CA"/>
    <w:rsid w:val="00C5707E"/>
    <w:rsid w:val="00C57395"/>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0B8"/>
    <w:rsid w:val="00C71368"/>
    <w:rsid w:val="00C71468"/>
    <w:rsid w:val="00C71DCC"/>
    <w:rsid w:val="00C723AF"/>
    <w:rsid w:val="00C724DF"/>
    <w:rsid w:val="00C72EF5"/>
    <w:rsid w:val="00C732C5"/>
    <w:rsid w:val="00C7357D"/>
    <w:rsid w:val="00C7386F"/>
    <w:rsid w:val="00C740FD"/>
    <w:rsid w:val="00C74157"/>
    <w:rsid w:val="00C7448E"/>
    <w:rsid w:val="00C744E1"/>
    <w:rsid w:val="00C746CE"/>
    <w:rsid w:val="00C748E2"/>
    <w:rsid w:val="00C75004"/>
    <w:rsid w:val="00C75049"/>
    <w:rsid w:val="00C755E8"/>
    <w:rsid w:val="00C75833"/>
    <w:rsid w:val="00C75970"/>
    <w:rsid w:val="00C75AC4"/>
    <w:rsid w:val="00C75B22"/>
    <w:rsid w:val="00C75C9D"/>
    <w:rsid w:val="00C761A9"/>
    <w:rsid w:val="00C76A56"/>
    <w:rsid w:val="00C76A6B"/>
    <w:rsid w:val="00C76F15"/>
    <w:rsid w:val="00C7731D"/>
    <w:rsid w:val="00C775AC"/>
    <w:rsid w:val="00C777D9"/>
    <w:rsid w:val="00C7799E"/>
    <w:rsid w:val="00C77DF7"/>
    <w:rsid w:val="00C80547"/>
    <w:rsid w:val="00C812B3"/>
    <w:rsid w:val="00C8172E"/>
    <w:rsid w:val="00C8198E"/>
    <w:rsid w:val="00C81B30"/>
    <w:rsid w:val="00C81FBF"/>
    <w:rsid w:val="00C82387"/>
    <w:rsid w:val="00C839C6"/>
    <w:rsid w:val="00C84ACC"/>
    <w:rsid w:val="00C84E61"/>
    <w:rsid w:val="00C84F9E"/>
    <w:rsid w:val="00C8534D"/>
    <w:rsid w:val="00C85779"/>
    <w:rsid w:val="00C858A4"/>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87B"/>
    <w:rsid w:val="00C96FE0"/>
    <w:rsid w:val="00C97AF1"/>
    <w:rsid w:val="00CA09AA"/>
    <w:rsid w:val="00CA0BAF"/>
    <w:rsid w:val="00CA1129"/>
    <w:rsid w:val="00CA114D"/>
    <w:rsid w:val="00CA1225"/>
    <w:rsid w:val="00CA149C"/>
    <w:rsid w:val="00CA18D2"/>
    <w:rsid w:val="00CA2919"/>
    <w:rsid w:val="00CA2C56"/>
    <w:rsid w:val="00CA3186"/>
    <w:rsid w:val="00CA3CF1"/>
    <w:rsid w:val="00CA3D1A"/>
    <w:rsid w:val="00CA4A3F"/>
    <w:rsid w:val="00CA4C14"/>
    <w:rsid w:val="00CA4FE7"/>
    <w:rsid w:val="00CA51A0"/>
    <w:rsid w:val="00CA51E6"/>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7E3"/>
    <w:rsid w:val="00CC3D6B"/>
    <w:rsid w:val="00CC3E8C"/>
    <w:rsid w:val="00CC400F"/>
    <w:rsid w:val="00CC4365"/>
    <w:rsid w:val="00CC4C5E"/>
    <w:rsid w:val="00CC4CCF"/>
    <w:rsid w:val="00CC4F58"/>
    <w:rsid w:val="00CC57AE"/>
    <w:rsid w:val="00CC58FD"/>
    <w:rsid w:val="00CC606C"/>
    <w:rsid w:val="00CC607D"/>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A7F"/>
    <w:rsid w:val="00CD3D0C"/>
    <w:rsid w:val="00CD3D62"/>
    <w:rsid w:val="00CD3E10"/>
    <w:rsid w:val="00CD3F09"/>
    <w:rsid w:val="00CD3FAF"/>
    <w:rsid w:val="00CD492B"/>
    <w:rsid w:val="00CD5C02"/>
    <w:rsid w:val="00CD5E69"/>
    <w:rsid w:val="00CD61E3"/>
    <w:rsid w:val="00CD6814"/>
    <w:rsid w:val="00CD69DE"/>
    <w:rsid w:val="00CD6E0B"/>
    <w:rsid w:val="00CD6FC0"/>
    <w:rsid w:val="00CD787F"/>
    <w:rsid w:val="00CE025E"/>
    <w:rsid w:val="00CE030D"/>
    <w:rsid w:val="00CE03B6"/>
    <w:rsid w:val="00CE0486"/>
    <w:rsid w:val="00CE05F2"/>
    <w:rsid w:val="00CE0A75"/>
    <w:rsid w:val="00CE0C2F"/>
    <w:rsid w:val="00CE0CBF"/>
    <w:rsid w:val="00CE112E"/>
    <w:rsid w:val="00CE1162"/>
    <w:rsid w:val="00CE1225"/>
    <w:rsid w:val="00CE132D"/>
    <w:rsid w:val="00CE152F"/>
    <w:rsid w:val="00CE19A0"/>
    <w:rsid w:val="00CE1E7A"/>
    <w:rsid w:val="00CE212D"/>
    <w:rsid w:val="00CE253D"/>
    <w:rsid w:val="00CE2561"/>
    <w:rsid w:val="00CE2797"/>
    <w:rsid w:val="00CE2D1F"/>
    <w:rsid w:val="00CE3014"/>
    <w:rsid w:val="00CE3222"/>
    <w:rsid w:val="00CE3257"/>
    <w:rsid w:val="00CE34EB"/>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8A"/>
    <w:rsid w:val="00CF2FBF"/>
    <w:rsid w:val="00CF33BA"/>
    <w:rsid w:val="00CF3F01"/>
    <w:rsid w:val="00CF468C"/>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E35"/>
    <w:rsid w:val="00D05FD4"/>
    <w:rsid w:val="00D06088"/>
    <w:rsid w:val="00D0675C"/>
    <w:rsid w:val="00D06800"/>
    <w:rsid w:val="00D06B22"/>
    <w:rsid w:val="00D06D78"/>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044"/>
    <w:rsid w:val="00D22148"/>
    <w:rsid w:val="00D22D2B"/>
    <w:rsid w:val="00D2300C"/>
    <w:rsid w:val="00D23272"/>
    <w:rsid w:val="00D23556"/>
    <w:rsid w:val="00D2390D"/>
    <w:rsid w:val="00D23B89"/>
    <w:rsid w:val="00D23CE2"/>
    <w:rsid w:val="00D23EAA"/>
    <w:rsid w:val="00D2593E"/>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C2D"/>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0F84"/>
    <w:rsid w:val="00D41009"/>
    <w:rsid w:val="00D41901"/>
    <w:rsid w:val="00D41A27"/>
    <w:rsid w:val="00D41CD0"/>
    <w:rsid w:val="00D421D9"/>
    <w:rsid w:val="00D422E4"/>
    <w:rsid w:val="00D42868"/>
    <w:rsid w:val="00D429DA"/>
    <w:rsid w:val="00D42B71"/>
    <w:rsid w:val="00D43319"/>
    <w:rsid w:val="00D435FC"/>
    <w:rsid w:val="00D43613"/>
    <w:rsid w:val="00D43888"/>
    <w:rsid w:val="00D43CC8"/>
    <w:rsid w:val="00D440D2"/>
    <w:rsid w:val="00D4429F"/>
    <w:rsid w:val="00D44336"/>
    <w:rsid w:val="00D448BD"/>
    <w:rsid w:val="00D44A5C"/>
    <w:rsid w:val="00D45581"/>
    <w:rsid w:val="00D457D1"/>
    <w:rsid w:val="00D45C69"/>
    <w:rsid w:val="00D463D6"/>
    <w:rsid w:val="00D4646E"/>
    <w:rsid w:val="00D466E5"/>
    <w:rsid w:val="00D467C7"/>
    <w:rsid w:val="00D4688E"/>
    <w:rsid w:val="00D46F2D"/>
    <w:rsid w:val="00D46FD5"/>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09"/>
    <w:rsid w:val="00D66022"/>
    <w:rsid w:val="00D66065"/>
    <w:rsid w:val="00D662E2"/>
    <w:rsid w:val="00D66DAA"/>
    <w:rsid w:val="00D671B4"/>
    <w:rsid w:val="00D7010A"/>
    <w:rsid w:val="00D7040B"/>
    <w:rsid w:val="00D7043F"/>
    <w:rsid w:val="00D70B22"/>
    <w:rsid w:val="00D70C64"/>
    <w:rsid w:val="00D70F5E"/>
    <w:rsid w:val="00D70F87"/>
    <w:rsid w:val="00D71210"/>
    <w:rsid w:val="00D7123A"/>
    <w:rsid w:val="00D71E14"/>
    <w:rsid w:val="00D72A5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E1A"/>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BC"/>
    <w:rsid w:val="00DA43CA"/>
    <w:rsid w:val="00DA492A"/>
    <w:rsid w:val="00DA4D11"/>
    <w:rsid w:val="00DA5A53"/>
    <w:rsid w:val="00DA5CA9"/>
    <w:rsid w:val="00DA5E7E"/>
    <w:rsid w:val="00DA714A"/>
    <w:rsid w:val="00DA71AF"/>
    <w:rsid w:val="00DA727D"/>
    <w:rsid w:val="00DA7A85"/>
    <w:rsid w:val="00DA7BC7"/>
    <w:rsid w:val="00DA7E4C"/>
    <w:rsid w:val="00DA7E9B"/>
    <w:rsid w:val="00DB00B4"/>
    <w:rsid w:val="00DB0487"/>
    <w:rsid w:val="00DB0564"/>
    <w:rsid w:val="00DB0AA0"/>
    <w:rsid w:val="00DB1311"/>
    <w:rsid w:val="00DB1539"/>
    <w:rsid w:val="00DB18C2"/>
    <w:rsid w:val="00DB1C44"/>
    <w:rsid w:val="00DB1F98"/>
    <w:rsid w:val="00DB2551"/>
    <w:rsid w:val="00DB2802"/>
    <w:rsid w:val="00DB35C7"/>
    <w:rsid w:val="00DB36F0"/>
    <w:rsid w:val="00DB39DE"/>
    <w:rsid w:val="00DB3D52"/>
    <w:rsid w:val="00DB42C3"/>
    <w:rsid w:val="00DB4322"/>
    <w:rsid w:val="00DB4A8A"/>
    <w:rsid w:val="00DB4F9D"/>
    <w:rsid w:val="00DB54EB"/>
    <w:rsid w:val="00DB59D2"/>
    <w:rsid w:val="00DB5A21"/>
    <w:rsid w:val="00DB5BEA"/>
    <w:rsid w:val="00DB5DEB"/>
    <w:rsid w:val="00DB5EE5"/>
    <w:rsid w:val="00DB62A6"/>
    <w:rsid w:val="00DB6500"/>
    <w:rsid w:val="00DB6598"/>
    <w:rsid w:val="00DB68FF"/>
    <w:rsid w:val="00DB6FA9"/>
    <w:rsid w:val="00DB710A"/>
    <w:rsid w:val="00DB71FD"/>
    <w:rsid w:val="00DB7227"/>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DA9"/>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CA"/>
    <w:rsid w:val="00DD17FF"/>
    <w:rsid w:val="00DD1947"/>
    <w:rsid w:val="00DD1A59"/>
    <w:rsid w:val="00DD1D73"/>
    <w:rsid w:val="00DD1DAE"/>
    <w:rsid w:val="00DD1EA2"/>
    <w:rsid w:val="00DD1ED7"/>
    <w:rsid w:val="00DD242B"/>
    <w:rsid w:val="00DD2FE5"/>
    <w:rsid w:val="00DD3401"/>
    <w:rsid w:val="00DD3430"/>
    <w:rsid w:val="00DD3480"/>
    <w:rsid w:val="00DD3565"/>
    <w:rsid w:val="00DD4699"/>
    <w:rsid w:val="00DD497E"/>
    <w:rsid w:val="00DD49D3"/>
    <w:rsid w:val="00DD625B"/>
    <w:rsid w:val="00DD6396"/>
    <w:rsid w:val="00DD666D"/>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6AA0"/>
    <w:rsid w:val="00DE7012"/>
    <w:rsid w:val="00DE7216"/>
    <w:rsid w:val="00DE73AF"/>
    <w:rsid w:val="00DE7ADB"/>
    <w:rsid w:val="00DE7D03"/>
    <w:rsid w:val="00DF02EC"/>
    <w:rsid w:val="00DF0461"/>
    <w:rsid w:val="00DF0D33"/>
    <w:rsid w:val="00DF0E63"/>
    <w:rsid w:val="00DF1300"/>
    <w:rsid w:val="00DF1ADA"/>
    <w:rsid w:val="00DF1DE2"/>
    <w:rsid w:val="00DF1FAB"/>
    <w:rsid w:val="00DF1FD6"/>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0C5"/>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751"/>
    <w:rsid w:val="00E078E5"/>
    <w:rsid w:val="00E0790C"/>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12F"/>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46F"/>
    <w:rsid w:val="00E2486E"/>
    <w:rsid w:val="00E24A79"/>
    <w:rsid w:val="00E24AAB"/>
    <w:rsid w:val="00E2507C"/>
    <w:rsid w:val="00E250DB"/>
    <w:rsid w:val="00E25B48"/>
    <w:rsid w:val="00E25F49"/>
    <w:rsid w:val="00E2617B"/>
    <w:rsid w:val="00E2690E"/>
    <w:rsid w:val="00E27009"/>
    <w:rsid w:val="00E272FE"/>
    <w:rsid w:val="00E273D3"/>
    <w:rsid w:val="00E30517"/>
    <w:rsid w:val="00E3070A"/>
    <w:rsid w:val="00E30A5D"/>
    <w:rsid w:val="00E30A72"/>
    <w:rsid w:val="00E31371"/>
    <w:rsid w:val="00E31506"/>
    <w:rsid w:val="00E327EE"/>
    <w:rsid w:val="00E32E0E"/>
    <w:rsid w:val="00E330FD"/>
    <w:rsid w:val="00E33802"/>
    <w:rsid w:val="00E33814"/>
    <w:rsid w:val="00E339C6"/>
    <w:rsid w:val="00E33BB9"/>
    <w:rsid w:val="00E33E4D"/>
    <w:rsid w:val="00E3457A"/>
    <w:rsid w:val="00E346A2"/>
    <w:rsid w:val="00E34714"/>
    <w:rsid w:val="00E34F08"/>
    <w:rsid w:val="00E350FD"/>
    <w:rsid w:val="00E35A1D"/>
    <w:rsid w:val="00E35E22"/>
    <w:rsid w:val="00E35F47"/>
    <w:rsid w:val="00E362BC"/>
    <w:rsid w:val="00E369C5"/>
    <w:rsid w:val="00E377BF"/>
    <w:rsid w:val="00E37C25"/>
    <w:rsid w:val="00E40362"/>
    <w:rsid w:val="00E40B67"/>
    <w:rsid w:val="00E40DAE"/>
    <w:rsid w:val="00E41A3E"/>
    <w:rsid w:val="00E41D2F"/>
    <w:rsid w:val="00E42160"/>
    <w:rsid w:val="00E42FF3"/>
    <w:rsid w:val="00E432AE"/>
    <w:rsid w:val="00E4356E"/>
    <w:rsid w:val="00E43F1E"/>
    <w:rsid w:val="00E43FBE"/>
    <w:rsid w:val="00E442A9"/>
    <w:rsid w:val="00E44CE8"/>
    <w:rsid w:val="00E452D0"/>
    <w:rsid w:val="00E453D3"/>
    <w:rsid w:val="00E45A9D"/>
    <w:rsid w:val="00E460A1"/>
    <w:rsid w:val="00E463A6"/>
    <w:rsid w:val="00E46809"/>
    <w:rsid w:val="00E46814"/>
    <w:rsid w:val="00E46CC9"/>
    <w:rsid w:val="00E475E3"/>
    <w:rsid w:val="00E476D7"/>
    <w:rsid w:val="00E476F5"/>
    <w:rsid w:val="00E47878"/>
    <w:rsid w:val="00E47B8B"/>
    <w:rsid w:val="00E47D5F"/>
    <w:rsid w:val="00E47D96"/>
    <w:rsid w:val="00E502E7"/>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D0"/>
    <w:rsid w:val="00E629F9"/>
    <w:rsid w:val="00E62AF2"/>
    <w:rsid w:val="00E630F7"/>
    <w:rsid w:val="00E63DFF"/>
    <w:rsid w:val="00E6412A"/>
    <w:rsid w:val="00E64286"/>
    <w:rsid w:val="00E64763"/>
    <w:rsid w:val="00E649CE"/>
    <w:rsid w:val="00E65E6B"/>
    <w:rsid w:val="00E6640D"/>
    <w:rsid w:val="00E667F8"/>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81F"/>
    <w:rsid w:val="00E73E01"/>
    <w:rsid w:val="00E7476B"/>
    <w:rsid w:val="00E747B9"/>
    <w:rsid w:val="00E74B5A"/>
    <w:rsid w:val="00E74C3B"/>
    <w:rsid w:val="00E74CC2"/>
    <w:rsid w:val="00E74DDD"/>
    <w:rsid w:val="00E7524F"/>
    <w:rsid w:val="00E7556D"/>
    <w:rsid w:val="00E756FB"/>
    <w:rsid w:val="00E75F9B"/>
    <w:rsid w:val="00E76141"/>
    <w:rsid w:val="00E76171"/>
    <w:rsid w:val="00E76270"/>
    <w:rsid w:val="00E76316"/>
    <w:rsid w:val="00E7696D"/>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330"/>
    <w:rsid w:val="00E83469"/>
    <w:rsid w:val="00E83E6E"/>
    <w:rsid w:val="00E850F7"/>
    <w:rsid w:val="00E85157"/>
    <w:rsid w:val="00E85483"/>
    <w:rsid w:val="00E859CA"/>
    <w:rsid w:val="00E86057"/>
    <w:rsid w:val="00E861F7"/>
    <w:rsid w:val="00E86647"/>
    <w:rsid w:val="00E86BA9"/>
    <w:rsid w:val="00E86F96"/>
    <w:rsid w:val="00E86FC5"/>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48C"/>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24E"/>
    <w:rsid w:val="00E9738B"/>
    <w:rsid w:val="00E973C6"/>
    <w:rsid w:val="00E97507"/>
    <w:rsid w:val="00E9770C"/>
    <w:rsid w:val="00EA0281"/>
    <w:rsid w:val="00EA061B"/>
    <w:rsid w:val="00EA070B"/>
    <w:rsid w:val="00EA0BD3"/>
    <w:rsid w:val="00EA0BFA"/>
    <w:rsid w:val="00EA0E05"/>
    <w:rsid w:val="00EA0E10"/>
    <w:rsid w:val="00EA1973"/>
    <w:rsid w:val="00EA1B4A"/>
    <w:rsid w:val="00EA1D08"/>
    <w:rsid w:val="00EA2271"/>
    <w:rsid w:val="00EA248F"/>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A53"/>
    <w:rsid w:val="00EC5F1A"/>
    <w:rsid w:val="00EC6337"/>
    <w:rsid w:val="00EC6D68"/>
    <w:rsid w:val="00EC7183"/>
    <w:rsid w:val="00EC71AB"/>
    <w:rsid w:val="00ED022F"/>
    <w:rsid w:val="00ED065B"/>
    <w:rsid w:val="00ED0B74"/>
    <w:rsid w:val="00ED0D06"/>
    <w:rsid w:val="00ED0DE8"/>
    <w:rsid w:val="00ED0EB9"/>
    <w:rsid w:val="00ED10FC"/>
    <w:rsid w:val="00ED1447"/>
    <w:rsid w:val="00ED19B6"/>
    <w:rsid w:val="00ED1A39"/>
    <w:rsid w:val="00ED24AE"/>
    <w:rsid w:val="00ED2FF1"/>
    <w:rsid w:val="00ED3021"/>
    <w:rsid w:val="00ED3207"/>
    <w:rsid w:val="00ED32E7"/>
    <w:rsid w:val="00ED3534"/>
    <w:rsid w:val="00ED35B9"/>
    <w:rsid w:val="00ED3679"/>
    <w:rsid w:val="00ED38D7"/>
    <w:rsid w:val="00ED3B7D"/>
    <w:rsid w:val="00ED5122"/>
    <w:rsid w:val="00ED517B"/>
    <w:rsid w:val="00ED54F7"/>
    <w:rsid w:val="00ED58F2"/>
    <w:rsid w:val="00ED5F48"/>
    <w:rsid w:val="00ED7B73"/>
    <w:rsid w:val="00EE08BC"/>
    <w:rsid w:val="00EE09EA"/>
    <w:rsid w:val="00EE0A49"/>
    <w:rsid w:val="00EE0E09"/>
    <w:rsid w:val="00EE1267"/>
    <w:rsid w:val="00EE12DA"/>
    <w:rsid w:val="00EE15CA"/>
    <w:rsid w:val="00EE172B"/>
    <w:rsid w:val="00EE18BB"/>
    <w:rsid w:val="00EE1CDA"/>
    <w:rsid w:val="00EE24B7"/>
    <w:rsid w:val="00EE2AAB"/>
    <w:rsid w:val="00EE2F43"/>
    <w:rsid w:val="00EE3203"/>
    <w:rsid w:val="00EE33A6"/>
    <w:rsid w:val="00EE3687"/>
    <w:rsid w:val="00EE3DCB"/>
    <w:rsid w:val="00EE4BF1"/>
    <w:rsid w:val="00EE5112"/>
    <w:rsid w:val="00EE6072"/>
    <w:rsid w:val="00EE62B4"/>
    <w:rsid w:val="00EE636D"/>
    <w:rsid w:val="00EE65C3"/>
    <w:rsid w:val="00EE66B1"/>
    <w:rsid w:val="00EE6E60"/>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1DD"/>
    <w:rsid w:val="00EF447D"/>
    <w:rsid w:val="00EF4593"/>
    <w:rsid w:val="00EF4680"/>
    <w:rsid w:val="00EF4836"/>
    <w:rsid w:val="00EF493B"/>
    <w:rsid w:val="00EF4F32"/>
    <w:rsid w:val="00EF5326"/>
    <w:rsid w:val="00EF5861"/>
    <w:rsid w:val="00EF59F4"/>
    <w:rsid w:val="00EF6141"/>
    <w:rsid w:val="00EF649B"/>
    <w:rsid w:val="00EF6C4B"/>
    <w:rsid w:val="00EF6EF5"/>
    <w:rsid w:val="00EF7614"/>
    <w:rsid w:val="00EF7878"/>
    <w:rsid w:val="00F000F0"/>
    <w:rsid w:val="00F0012B"/>
    <w:rsid w:val="00F00180"/>
    <w:rsid w:val="00F006E4"/>
    <w:rsid w:val="00F00923"/>
    <w:rsid w:val="00F00AAF"/>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687"/>
    <w:rsid w:val="00F05EED"/>
    <w:rsid w:val="00F067FD"/>
    <w:rsid w:val="00F06F02"/>
    <w:rsid w:val="00F10437"/>
    <w:rsid w:val="00F10465"/>
    <w:rsid w:val="00F10864"/>
    <w:rsid w:val="00F108F5"/>
    <w:rsid w:val="00F1165E"/>
    <w:rsid w:val="00F11B59"/>
    <w:rsid w:val="00F11CF5"/>
    <w:rsid w:val="00F11D76"/>
    <w:rsid w:val="00F124CB"/>
    <w:rsid w:val="00F12A42"/>
    <w:rsid w:val="00F12B3D"/>
    <w:rsid w:val="00F12D63"/>
    <w:rsid w:val="00F13556"/>
    <w:rsid w:val="00F1357E"/>
    <w:rsid w:val="00F13A02"/>
    <w:rsid w:val="00F13D8B"/>
    <w:rsid w:val="00F1403E"/>
    <w:rsid w:val="00F1415B"/>
    <w:rsid w:val="00F1476B"/>
    <w:rsid w:val="00F149F8"/>
    <w:rsid w:val="00F15838"/>
    <w:rsid w:val="00F15860"/>
    <w:rsid w:val="00F159D2"/>
    <w:rsid w:val="00F16036"/>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D3B"/>
    <w:rsid w:val="00F24F4D"/>
    <w:rsid w:val="00F24FA0"/>
    <w:rsid w:val="00F250CE"/>
    <w:rsid w:val="00F2511C"/>
    <w:rsid w:val="00F25157"/>
    <w:rsid w:val="00F25EB4"/>
    <w:rsid w:val="00F26121"/>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387A"/>
    <w:rsid w:val="00F34286"/>
    <w:rsid w:val="00F342E5"/>
    <w:rsid w:val="00F346BC"/>
    <w:rsid w:val="00F3521B"/>
    <w:rsid w:val="00F3537C"/>
    <w:rsid w:val="00F35561"/>
    <w:rsid w:val="00F35865"/>
    <w:rsid w:val="00F35E92"/>
    <w:rsid w:val="00F35F5D"/>
    <w:rsid w:val="00F3651B"/>
    <w:rsid w:val="00F366ED"/>
    <w:rsid w:val="00F369F3"/>
    <w:rsid w:val="00F370CB"/>
    <w:rsid w:val="00F377A2"/>
    <w:rsid w:val="00F37922"/>
    <w:rsid w:val="00F37AEF"/>
    <w:rsid w:val="00F40F36"/>
    <w:rsid w:val="00F4125D"/>
    <w:rsid w:val="00F421BD"/>
    <w:rsid w:val="00F42910"/>
    <w:rsid w:val="00F42C2B"/>
    <w:rsid w:val="00F42D9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AFE"/>
    <w:rsid w:val="00F47CBA"/>
    <w:rsid w:val="00F50020"/>
    <w:rsid w:val="00F5045D"/>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3FE"/>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9BC"/>
    <w:rsid w:val="00F74A7A"/>
    <w:rsid w:val="00F7564B"/>
    <w:rsid w:val="00F75761"/>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2D0"/>
    <w:rsid w:val="00F85399"/>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DB"/>
    <w:rsid w:val="00F90999"/>
    <w:rsid w:val="00F90BEE"/>
    <w:rsid w:val="00F90C86"/>
    <w:rsid w:val="00F90FD6"/>
    <w:rsid w:val="00F910E4"/>
    <w:rsid w:val="00F9142A"/>
    <w:rsid w:val="00F915AB"/>
    <w:rsid w:val="00F9174D"/>
    <w:rsid w:val="00F91906"/>
    <w:rsid w:val="00F91CA2"/>
    <w:rsid w:val="00F91CB5"/>
    <w:rsid w:val="00F91DAC"/>
    <w:rsid w:val="00F92035"/>
    <w:rsid w:val="00F92174"/>
    <w:rsid w:val="00F923DB"/>
    <w:rsid w:val="00F92725"/>
    <w:rsid w:val="00F9309C"/>
    <w:rsid w:val="00F93A3D"/>
    <w:rsid w:val="00F93D13"/>
    <w:rsid w:val="00F93EE6"/>
    <w:rsid w:val="00F94003"/>
    <w:rsid w:val="00F940C8"/>
    <w:rsid w:val="00F94412"/>
    <w:rsid w:val="00F94737"/>
    <w:rsid w:val="00F9473D"/>
    <w:rsid w:val="00F9495D"/>
    <w:rsid w:val="00F94A80"/>
    <w:rsid w:val="00F94D9F"/>
    <w:rsid w:val="00F95013"/>
    <w:rsid w:val="00F9506B"/>
    <w:rsid w:val="00F951BD"/>
    <w:rsid w:val="00F9632D"/>
    <w:rsid w:val="00F9644F"/>
    <w:rsid w:val="00F965D9"/>
    <w:rsid w:val="00F96C7A"/>
    <w:rsid w:val="00F96E7C"/>
    <w:rsid w:val="00F975B5"/>
    <w:rsid w:val="00FA03EE"/>
    <w:rsid w:val="00FA04BE"/>
    <w:rsid w:val="00FA0509"/>
    <w:rsid w:val="00FA0E7C"/>
    <w:rsid w:val="00FA0F9C"/>
    <w:rsid w:val="00FA1B6D"/>
    <w:rsid w:val="00FA1CBF"/>
    <w:rsid w:val="00FA1D8F"/>
    <w:rsid w:val="00FA2002"/>
    <w:rsid w:val="00FA2526"/>
    <w:rsid w:val="00FA2AB0"/>
    <w:rsid w:val="00FA2E38"/>
    <w:rsid w:val="00FA3C84"/>
    <w:rsid w:val="00FA4D50"/>
    <w:rsid w:val="00FA4D92"/>
    <w:rsid w:val="00FA4EDE"/>
    <w:rsid w:val="00FA50E8"/>
    <w:rsid w:val="00FA526F"/>
    <w:rsid w:val="00FA53C1"/>
    <w:rsid w:val="00FA5527"/>
    <w:rsid w:val="00FA5871"/>
    <w:rsid w:val="00FA589E"/>
    <w:rsid w:val="00FA5962"/>
    <w:rsid w:val="00FA5995"/>
    <w:rsid w:val="00FA5EAF"/>
    <w:rsid w:val="00FA6225"/>
    <w:rsid w:val="00FA656D"/>
    <w:rsid w:val="00FA6686"/>
    <w:rsid w:val="00FA6A8C"/>
    <w:rsid w:val="00FA6E5A"/>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47A"/>
    <w:rsid w:val="00FB37C1"/>
    <w:rsid w:val="00FB3CD6"/>
    <w:rsid w:val="00FB4065"/>
    <w:rsid w:val="00FB42B9"/>
    <w:rsid w:val="00FB4760"/>
    <w:rsid w:val="00FB47B5"/>
    <w:rsid w:val="00FB52AA"/>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84A"/>
    <w:rsid w:val="00FD3905"/>
    <w:rsid w:val="00FD4620"/>
    <w:rsid w:val="00FD48FE"/>
    <w:rsid w:val="00FD4CC0"/>
    <w:rsid w:val="00FD6318"/>
    <w:rsid w:val="00FD6A3D"/>
    <w:rsid w:val="00FD6F9D"/>
    <w:rsid w:val="00FD7001"/>
    <w:rsid w:val="00FD7240"/>
    <w:rsid w:val="00FD72D9"/>
    <w:rsid w:val="00FD73AE"/>
    <w:rsid w:val="00FD7B10"/>
    <w:rsid w:val="00FD7F6A"/>
    <w:rsid w:val="00FE04B6"/>
    <w:rsid w:val="00FE05E5"/>
    <w:rsid w:val="00FE0657"/>
    <w:rsid w:val="00FE185D"/>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2BAC"/>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qFormat/>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5C34ED"/>
  </w:style>
  <w:style w:type="paragraph" w:customStyle="1" w:styleId="B2">
    <w:name w:val="B2"/>
    <w:basedOn w:val="List2"/>
    <w:link w:val="B2Char"/>
    <w:qFormat/>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qFormat/>
    <w:rsid w:val="005C34ED"/>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7"/>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customStyle="1" w:styleId="maintextChar">
    <w:name w:val="main text Char"/>
    <w:basedOn w:val="DefaultParagraphFont"/>
    <w:link w:val="maintext"/>
    <w:locked/>
    <w:rsid w:val="002D436E"/>
    <w:rPr>
      <w:rFonts w:ascii="Batang" w:eastAsia="Batang" w:hAnsi="Batang"/>
    </w:rPr>
  </w:style>
  <w:style w:type="paragraph" w:customStyle="1" w:styleId="maintext">
    <w:name w:val="main text"/>
    <w:basedOn w:val="Normal"/>
    <w:link w:val="maintextChar"/>
    <w:rsid w:val="002D436E"/>
    <w:pPr>
      <w:overflowPunct/>
      <w:autoSpaceDE/>
      <w:autoSpaceDN/>
      <w:adjustRightInd/>
      <w:spacing w:before="60" w:after="60" w:line="288" w:lineRule="auto"/>
      <w:ind w:firstLine="200"/>
      <w:jc w:val="both"/>
      <w:textAlignment w:val="auto"/>
    </w:pPr>
    <w:rPr>
      <w:rFonts w:ascii="Batang" w:eastAsia="Batang" w:hAnsi="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2950998">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54653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58943355">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945396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73242744">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798438">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866399">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175554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9503800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331169">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1597124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D43E2"/>
    <w:rsid w:val="003D54D0"/>
    <w:rsid w:val="00476631"/>
    <w:rsid w:val="00482C3B"/>
    <w:rsid w:val="004A0A74"/>
    <w:rsid w:val="004C1523"/>
    <w:rsid w:val="004C2D16"/>
    <w:rsid w:val="004E4AF9"/>
    <w:rsid w:val="004F0324"/>
    <w:rsid w:val="004F4315"/>
    <w:rsid w:val="004F7AC4"/>
    <w:rsid w:val="00536EE6"/>
    <w:rsid w:val="005431B8"/>
    <w:rsid w:val="0059242C"/>
    <w:rsid w:val="005A43B9"/>
    <w:rsid w:val="006001B2"/>
    <w:rsid w:val="0064289C"/>
    <w:rsid w:val="00667A32"/>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701FC"/>
    <w:rsid w:val="009C2244"/>
    <w:rsid w:val="009F3E69"/>
    <w:rsid w:val="00A3768C"/>
    <w:rsid w:val="00A41425"/>
    <w:rsid w:val="00A656AD"/>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91E89"/>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C2244"/>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 w:type="paragraph" w:customStyle="1" w:styleId="809E3954289743B0A25D8886893463B4">
    <w:name w:val="809E3954289743B0A25D8886893463B4"/>
    <w:rsid w:val="009C22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07AE9-AA1F-496E-8797-2172D04CCE6A}">
  <ds:schemaRefs>
    <ds:schemaRef ds:uri="http://schemas.openxmlformats.org/officeDocument/2006/bibliography"/>
  </ds:schemaRefs>
</ds:datastoreItem>
</file>

<file path=customXml/itemProps2.xml><?xml version="1.0" encoding="utf-8"?>
<ds:datastoreItem xmlns:ds="http://schemas.openxmlformats.org/officeDocument/2006/customXml" ds:itemID="{FEAAB201-16BF-42F9-895B-4E5E0E6E15C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DEDFDFEE-8C80-473A-AE65-D5E72FBD1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0FF61B-CB02-4DBF-9CAF-B813DDBB0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10</TotalTime>
  <Pages>3</Pages>
  <Words>1350</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Draft TPs regarding umber of configurable CSI-RS resources per MO</vt:lpstr>
    </vt:vector>
  </TitlesOfParts>
  <Company>Intel</Company>
  <LinksUpToDate>false</LinksUpToDate>
  <CharactersWithSpaces>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LS on number of configurable CSI-RS resources per MO</dc:title>
  <dc:subject>R1-2007932</dc:subject>
  <dc:creator>Daewon Lee</dc:creator>
  <cp:keywords>CTPClassification=CTP_PUBLIC:VisualMarkings=, CTPClassification=CTP_NT</cp:keywords>
  <dc:description>e-Meeting, October 26th – November 13th, 2020</dc:description>
  <cp:lastModifiedBy>Lee, Daewon</cp:lastModifiedBy>
  <cp:revision>18</cp:revision>
  <cp:lastPrinted>2011-11-09T07:49:00Z</cp:lastPrinted>
  <dcterms:created xsi:type="dcterms:W3CDTF">2020-10-13T17:30:00Z</dcterms:created>
  <dcterms:modified xsi:type="dcterms:W3CDTF">2020-10-16T22:37:00Z</dcterms:modified>
  <cp:category>#103-e</cp:category>
  <cp:contentStatus>Discussion &amp;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ebaa7841-20ab-48db-a037-a65b4fe95b21</vt:lpwstr>
  </property>
  <property fmtid="{D5CDD505-2E9C-101B-9397-08002B2CF9AE}" pid="4" name="CTP_TimeStamp">
    <vt:lpwstr>2020-08-06 07:52:12Z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0x010100E0B0DDEA5689E843A77FF07E023D2573</vt:lpwstr>
  </property>
  <property fmtid="{D5CDD505-2E9C-101B-9397-08002B2CF9AE}" pid="9" name="CTPClassification">
    <vt:lpwstr>CTP_NT</vt:lpwstr>
  </property>
</Properties>
</file>